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38D" w:rsidRPr="00A77E4E" w:rsidRDefault="00197D1E" w:rsidP="00D97C4A">
      <w:pPr>
        <w:rPr>
          <w:b/>
          <w:lang w:val="en-US"/>
        </w:rPr>
      </w:pPr>
      <w:bookmarkStart w:id="0" w:name="_Hlk516835333"/>
      <w:bookmarkStart w:id="1" w:name="_GoBack"/>
      <w:r w:rsidRPr="00A77E4E">
        <w:rPr>
          <w:b/>
          <w:lang w:val="en-US"/>
        </w:rPr>
        <w:t>OUR PRODUCTS &amp; CORE SERVICES</w:t>
      </w:r>
    </w:p>
    <w:p w:rsidR="00A77E4E" w:rsidRDefault="00A77E4E" w:rsidP="00D97C4A">
      <w:pPr>
        <w:rPr>
          <w:lang w:val="en-US"/>
        </w:rPr>
      </w:pPr>
    </w:p>
    <w:p w:rsidR="00197D1E" w:rsidRDefault="00197D1E" w:rsidP="00197D1E">
      <w:pPr>
        <w:pStyle w:val="ListParagraph"/>
        <w:numPr>
          <w:ilvl w:val="0"/>
          <w:numId w:val="12"/>
        </w:numPr>
        <w:rPr>
          <w:lang w:val="en-US"/>
        </w:rPr>
      </w:pPr>
      <w:r>
        <w:rPr>
          <w:lang w:val="en-US"/>
        </w:rPr>
        <w:t>BUNKER FUELS</w:t>
      </w:r>
    </w:p>
    <w:p w:rsidR="00197D1E" w:rsidRDefault="00197D1E" w:rsidP="00197D1E">
      <w:pPr>
        <w:pStyle w:val="ListParagraph"/>
        <w:numPr>
          <w:ilvl w:val="0"/>
          <w:numId w:val="12"/>
        </w:numPr>
        <w:rPr>
          <w:lang w:val="en-US"/>
        </w:rPr>
      </w:pPr>
      <w:r>
        <w:rPr>
          <w:lang w:val="en-US"/>
        </w:rPr>
        <w:t>AVIATION FUELS &amp; LUBRICANTS</w:t>
      </w:r>
    </w:p>
    <w:p w:rsidR="00197D1E" w:rsidRDefault="00197D1E" w:rsidP="00197D1E">
      <w:pPr>
        <w:pStyle w:val="ListParagraph"/>
        <w:numPr>
          <w:ilvl w:val="0"/>
          <w:numId w:val="12"/>
        </w:numPr>
        <w:rPr>
          <w:lang w:val="en-US"/>
        </w:rPr>
      </w:pPr>
      <w:r>
        <w:rPr>
          <w:lang w:val="en-US"/>
        </w:rPr>
        <w:t>M</w:t>
      </w:r>
      <w:r w:rsidR="00A77E4E">
        <w:rPr>
          <w:lang w:val="en-US"/>
        </w:rPr>
        <w:t>ARINE LUBRICANTS</w:t>
      </w:r>
    </w:p>
    <w:p w:rsidR="00197D1E" w:rsidRDefault="00197D1E" w:rsidP="00197D1E">
      <w:pPr>
        <w:pStyle w:val="ListParagraph"/>
        <w:numPr>
          <w:ilvl w:val="0"/>
          <w:numId w:val="12"/>
        </w:numPr>
        <w:rPr>
          <w:lang w:val="en-US"/>
        </w:rPr>
      </w:pPr>
      <w:r>
        <w:rPr>
          <w:lang w:val="en-US"/>
        </w:rPr>
        <w:t>OFFSHORE BUNKER SHIP SUPPLY</w:t>
      </w:r>
    </w:p>
    <w:p w:rsidR="00197D1E" w:rsidRDefault="00197D1E" w:rsidP="00197D1E">
      <w:pPr>
        <w:pStyle w:val="ListParagraph"/>
        <w:numPr>
          <w:ilvl w:val="0"/>
          <w:numId w:val="12"/>
        </w:numPr>
        <w:rPr>
          <w:lang w:val="en-US"/>
        </w:rPr>
      </w:pPr>
      <w:r>
        <w:rPr>
          <w:lang w:val="en-US"/>
        </w:rPr>
        <w:t>INLAND/BULK SUPPLY</w:t>
      </w:r>
    </w:p>
    <w:p w:rsidR="00197D1E" w:rsidRDefault="00197D1E" w:rsidP="00197D1E">
      <w:pPr>
        <w:pStyle w:val="ListParagraph"/>
        <w:numPr>
          <w:ilvl w:val="0"/>
          <w:numId w:val="12"/>
        </w:numPr>
        <w:rPr>
          <w:lang w:val="en-US"/>
        </w:rPr>
      </w:pPr>
      <w:r>
        <w:rPr>
          <w:lang w:val="en-US"/>
        </w:rPr>
        <w:t>DEPOT</w:t>
      </w:r>
    </w:p>
    <w:p w:rsidR="00197D1E" w:rsidRDefault="00197D1E" w:rsidP="00197D1E">
      <w:pPr>
        <w:pStyle w:val="ListParagraph"/>
        <w:numPr>
          <w:ilvl w:val="0"/>
          <w:numId w:val="12"/>
        </w:numPr>
        <w:rPr>
          <w:lang w:val="en-US"/>
        </w:rPr>
      </w:pPr>
      <w:r>
        <w:rPr>
          <w:lang w:val="en-US"/>
        </w:rPr>
        <w:t>TECGNICAL EQUIPMENT &amp; SPARES</w:t>
      </w:r>
    </w:p>
    <w:p w:rsidR="00197D1E" w:rsidRDefault="00197D1E" w:rsidP="00197D1E">
      <w:pPr>
        <w:pStyle w:val="ListParagraph"/>
        <w:numPr>
          <w:ilvl w:val="0"/>
          <w:numId w:val="12"/>
        </w:numPr>
        <w:rPr>
          <w:lang w:val="en-US"/>
        </w:rPr>
      </w:pPr>
      <w:r>
        <w:rPr>
          <w:lang w:val="en-US"/>
        </w:rPr>
        <w:t>ALL BATTERIES</w:t>
      </w:r>
    </w:p>
    <w:p w:rsidR="00197D1E" w:rsidRDefault="00197D1E" w:rsidP="00197D1E">
      <w:pPr>
        <w:rPr>
          <w:lang w:val="en-US"/>
        </w:rPr>
      </w:pPr>
    </w:p>
    <w:p w:rsidR="00197D1E" w:rsidRDefault="00197D1E" w:rsidP="00197D1E">
      <w:pPr>
        <w:rPr>
          <w:lang w:val="en-US"/>
        </w:rPr>
      </w:pPr>
      <w:r>
        <w:rPr>
          <w:lang w:val="en-US"/>
        </w:rPr>
        <w:t>Walvis Bay Ship Chandlers has dedicated itself to become a leading bunker-trading company, focusing on the supply of all related marine, aviation fuel and associated lubricant products.   WBSC has established secure relationships/partnerships with all the major reputable oil companies in South Africa and can therefor assist our clients in almost every port in Namibia and globally.</w:t>
      </w:r>
    </w:p>
    <w:p w:rsidR="00197D1E" w:rsidRDefault="00197D1E" w:rsidP="00197D1E">
      <w:pPr>
        <w:rPr>
          <w:lang w:val="en-US"/>
        </w:rPr>
      </w:pPr>
    </w:p>
    <w:p w:rsidR="00197D1E" w:rsidRDefault="00197D1E" w:rsidP="00197D1E">
      <w:pPr>
        <w:rPr>
          <w:lang w:val="en-US"/>
        </w:rPr>
      </w:pPr>
      <w:r>
        <w:rPr>
          <w:lang w:val="en-US"/>
        </w:rPr>
        <w:t>We seek to satisfy industry needs through excellent knowledge and regional markets and the ability to tap into a strong network of international partnerships.</w:t>
      </w:r>
    </w:p>
    <w:p w:rsidR="00197D1E" w:rsidRDefault="00197D1E" w:rsidP="00197D1E">
      <w:pPr>
        <w:rPr>
          <w:lang w:val="en-US"/>
        </w:rPr>
      </w:pPr>
    </w:p>
    <w:p w:rsidR="00197D1E" w:rsidRDefault="00197D1E" w:rsidP="00197D1E">
      <w:pPr>
        <w:rPr>
          <w:b/>
          <w:lang w:val="en-US"/>
        </w:rPr>
      </w:pPr>
      <w:r w:rsidRPr="00A77E4E">
        <w:rPr>
          <w:b/>
          <w:lang w:val="en-US"/>
        </w:rPr>
        <w:t>BUNKER FUELS</w:t>
      </w:r>
    </w:p>
    <w:p w:rsidR="00A77E4E" w:rsidRPr="00A77E4E" w:rsidRDefault="00A77E4E" w:rsidP="00197D1E">
      <w:pPr>
        <w:rPr>
          <w:b/>
          <w:lang w:val="en-US"/>
        </w:rPr>
      </w:pPr>
    </w:p>
    <w:p w:rsidR="00197D1E" w:rsidRDefault="00197D1E" w:rsidP="00197D1E">
      <w:pPr>
        <w:rPr>
          <w:lang w:val="en-US"/>
        </w:rPr>
      </w:pPr>
      <w:r>
        <w:rPr>
          <w:lang w:val="en-US"/>
        </w:rPr>
        <w:t>All our marine fuel products adhere to all upgraded specifications as recommended by the classification societies and are always high-quality, blended to your specifications and tested thoroughly to ensure clients satisfaction.</w:t>
      </w:r>
    </w:p>
    <w:p w:rsidR="00197D1E" w:rsidRDefault="00197D1E" w:rsidP="00197D1E">
      <w:pPr>
        <w:rPr>
          <w:lang w:val="en-US"/>
        </w:rPr>
      </w:pPr>
    </w:p>
    <w:p w:rsidR="00197D1E" w:rsidRDefault="00197D1E" w:rsidP="00197D1E">
      <w:pPr>
        <w:rPr>
          <w:lang w:val="en-US"/>
        </w:rPr>
      </w:pPr>
      <w:r>
        <w:rPr>
          <w:lang w:val="en-US"/>
        </w:rPr>
        <w:t>Marine bunker fuels available at all South African ports included:</w:t>
      </w:r>
    </w:p>
    <w:p w:rsidR="00197D1E" w:rsidRDefault="00197D1E" w:rsidP="00197D1E">
      <w:pPr>
        <w:rPr>
          <w:lang w:val="en-US"/>
        </w:rPr>
      </w:pPr>
      <w:r>
        <w:rPr>
          <w:lang w:val="en-US"/>
        </w:rPr>
        <w:t xml:space="preserve">: ISO </w:t>
      </w:r>
    </w:p>
    <w:p w:rsidR="00197D1E" w:rsidRDefault="00197D1E" w:rsidP="00197D1E">
      <w:pPr>
        <w:pStyle w:val="ListParagraph"/>
        <w:numPr>
          <w:ilvl w:val="0"/>
          <w:numId w:val="13"/>
        </w:numPr>
        <w:rPr>
          <w:lang w:val="en-US"/>
        </w:rPr>
      </w:pPr>
      <w:r>
        <w:rPr>
          <w:lang w:val="en-US"/>
        </w:rPr>
        <w:t xml:space="preserve">Marine Fuel Oil – ranging from </w:t>
      </w:r>
      <w:proofErr w:type="spellStart"/>
      <w:r>
        <w:rPr>
          <w:lang w:val="en-US"/>
        </w:rPr>
        <w:t>cSt</w:t>
      </w:r>
      <w:proofErr w:type="spellEnd"/>
      <w:r>
        <w:rPr>
          <w:lang w:val="en-US"/>
        </w:rPr>
        <w:t xml:space="preserve"> to a mac 180 </w:t>
      </w:r>
      <w:proofErr w:type="spellStart"/>
      <w:r>
        <w:rPr>
          <w:lang w:val="en-US"/>
        </w:rPr>
        <w:t>cSt</w:t>
      </w:r>
      <w:proofErr w:type="spellEnd"/>
      <w:r>
        <w:rPr>
          <w:lang w:val="en-US"/>
        </w:rPr>
        <w:t xml:space="preserve"> (RMG </w:t>
      </w:r>
      <w:r w:rsidR="000E032F">
        <w:rPr>
          <w:lang w:val="en-US"/>
        </w:rPr>
        <w:t xml:space="preserve">180 ISO 8217:2010 </w:t>
      </w:r>
      <w:r>
        <w:rPr>
          <w:lang w:val="en-US"/>
        </w:rPr>
        <w:t>spec)</w:t>
      </w:r>
    </w:p>
    <w:p w:rsidR="000E032F" w:rsidRDefault="000E032F" w:rsidP="00197D1E">
      <w:pPr>
        <w:pStyle w:val="ListParagraph"/>
        <w:numPr>
          <w:ilvl w:val="0"/>
          <w:numId w:val="13"/>
        </w:numPr>
        <w:rPr>
          <w:lang w:val="en-US"/>
        </w:rPr>
      </w:pPr>
      <w:r>
        <w:rPr>
          <w:lang w:val="en-US"/>
        </w:rPr>
        <w:t xml:space="preserve">Marine </w:t>
      </w:r>
      <w:proofErr w:type="gramStart"/>
      <w:r>
        <w:rPr>
          <w:lang w:val="en-US"/>
        </w:rPr>
        <w:t>Gasoil  -</w:t>
      </w:r>
      <w:proofErr w:type="gramEnd"/>
      <w:r>
        <w:rPr>
          <w:lang w:val="en-US"/>
        </w:rPr>
        <w:t xml:space="preserve"> meeting DMA and DMB specs</w:t>
      </w:r>
    </w:p>
    <w:p w:rsidR="000E032F" w:rsidRDefault="000E032F" w:rsidP="00197D1E">
      <w:pPr>
        <w:pStyle w:val="ListParagraph"/>
        <w:numPr>
          <w:ilvl w:val="0"/>
          <w:numId w:val="13"/>
        </w:numPr>
        <w:rPr>
          <w:lang w:val="en-US"/>
        </w:rPr>
      </w:pPr>
      <w:r>
        <w:rPr>
          <w:lang w:val="en-US"/>
        </w:rPr>
        <w:t>Automotive Gasoil – Sulphur content of 0,05% delivered only via road tanker to vessel.</w:t>
      </w:r>
    </w:p>
    <w:p w:rsidR="000E032F" w:rsidRDefault="000E032F" w:rsidP="000E032F">
      <w:pPr>
        <w:pStyle w:val="ListParagraph"/>
        <w:rPr>
          <w:lang w:val="en-US"/>
        </w:rPr>
      </w:pPr>
    </w:p>
    <w:p w:rsidR="000E032F" w:rsidRDefault="000E032F" w:rsidP="000E032F">
      <w:pPr>
        <w:rPr>
          <w:lang w:val="en-US"/>
        </w:rPr>
      </w:pPr>
      <w:r>
        <w:rPr>
          <w:lang w:val="en-US"/>
        </w:rPr>
        <w:t xml:space="preserve">Marina bunker fuel can be supplied via the following </w:t>
      </w:r>
      <w:proofErr w:type="spellStart"/>
      <w:r>
        <w:rPr>
          <w:lang w:val="en-US"/>
        </w:rPr>
        <w:t>methids</w:t>
      </w:r>
      <w:proofErr w:type="spellEnd"/>
      <w:r>
        <w:rPr>
          <w:lang w:val="en-US"/>
        </w:rPr>
        <w:t>, depending on port infrastructure:</w:t>
      </w:r>
    </w:p>
    <w:p w:rsidR="000E032F" w:rsidRDefault="000E032F" w:rsidP="000E032F">
      <w:pPr>
        <w:pStyle w:val="ListParagraph"/>
        <w:numPr>
          <w:ilvl w:val="0"/>
          <w:numId w:val="14"/>
        </w:numPr>
        <w:rPr>
          <w:lang w:val="en-US"/>
        </w:rPr>
      </w:pPr>
      <w:r>
        <w:rPr>
          <w:lang w:val="en-US"/>
        </w:rPr>
        <w:t>Pipeline – only available in hub-ports, not in small ports</w:t>
      </w:r>
    </w:p>
    <w:p w:rsidR="000E032F" w:rsidRDefault="000E032F" w:rsidP="000E032F">
      <w:pPr>
        <w:pStyle w:val="ListParagraph"/>
        <w:numPr>
          <w:ilvl w:val="0"/>
          <w:numId w:val="14"/>
        </w:numPr>
        <w:rPr>
          <w:lang w:val="en-US"/>
        </w:rPr>
      </w:pPr>
      <w:r>
        <w:rPr>
          <w:lang w:val="en-US"/>
        </w:rPr>
        <w:t>Barge – only available in hub-ports, not in small ports</w:t>
      </w:r>
    </w:p>
    <w:p w:rsidR="000E032F" w:rsidRDefault="000E032F" w:rsidP="000E032F">
      <w:pPr>
        <w:pStyle w:val="ListParagraph"/>
        <w:numPr>
          <w:ilvl w:val="0"/>
          <w:numId w:val="14"/>
        </w:numPr>
        <w:rPr>
          <w:lang w:val="en-US"/>
        </w:rPr>
      </w:pPr>
      <w:r>
        <w:rPr>
          <w:lang w:val="en-US"/>
        </w:rPr>
        <w:t>Operation tanks – in some smaller ports we have our own operational tanks, making it possible to assist our smaller fishing clientele in a much more efficient manner.</w:t>
      </w:r>
    </w:p>
    <w:p w:rsidR="000E032F" w:rsidRDefault="000E032F" w:rsidP="000E032F">
      <w:pPr>
        <w:pStyle w:val="ListParagraph"/>
        <w:numPr>
          <w:ilvl w:val="0"/>
          <w:numId w:val="14"/>
        </w:numPr>
        <w:rPr>
          <w:lang w:val="en-US"/>
        </w:rPr>
      </w:pPr>
      <w:r>
        <w:rPr>
          <w:lang w:val="en-US"/>
        </w:rPr>
        <w:t>Road tanker – can be used when the vessel cannot be accessed via barge, and/or when it is not lying close to a bunker pit.</w:t>
      </w:r>
    </w:p>
    <w:p w:rsidR="000E032F" w:rsidRDefault="000E032F" w:rsidP="000E032F">
      <w:pPr>
        <w:pStyle w:val="ListParagraph"/>
        <w:numPr>
          <w:ilvl w:val="0"/>
          <w:numId w:val="14"/>
        </w:numPr>
        <w:rPr>
          <w:lang w:val="en-US"/>
        </w:rPr>
      </w:pPr>
      <w:r>
        <w:rPr>
          <w:lang w:val="en-US"/>
        </w:rPr>
        <w:t>Offshore tanker vessel – for supply to vessel/oil rig and drilling ships operating around the South African and Namibian coast – ship to ship transfer on high seas.</w:t>
      </w:r>
    </w:p>
    <w:bookmarkEnd w:id="0"/>
    <w:bookmarkEnd w:id="1"/>
    <w:p w:rsidR="000E032F" w:rsidRDefault="000E032F" w:rsidP="000E032F">
      <w:pPr>
        <w:rPr>
          <w:lang w:val="en-US"/>
        </w:rPr>
      </w:pPr>
    </w:p>
    <w:p w:rsidR="000E032F" w:rsidRPr="00A77E4E" w:rsidRDefault="000E032F" w:rsidP="000E032F">
      <w:pPr>
        <w:rPr>
          <w:b/>
          <w:lang w:val="en-US"/>
        </w:rPr>
      </w:pPr>
      <w:r w:rsidRPr="00A77E4E">
        <w:rPr>
          <w:b/>
          <w:lang w:val="en-US"/>
        </w:rPr>
        <w:t>AVIATION FUELS &amp; LUBRICANTS</w:t>
      </w:r>
    </w:p>
    <w:p w:rsidR="00A77E4E" w:rsidRDefault="00A77E4E" w:rsidP="000E032F">
      <w:pPr>
        <w:rPr>
          <w:lang w:val="en-US"/>
        </w:rPr>
      </w:pPr>
    </w:p>
    <w:p w:rsidR="000E032F" w:rsidRDefault="000E032F" w:rsidP="000E032F">
      <w:pPr>
        <w:rPr>
          <w:lang w:val="en-US"/>
        </w:rPr>
      </w:pPr>
      <w:r>
        <w:rPr>
          <w:lang w:val="en-US"/>
        </w:rPr>
        <w:t xml:space="preserve">As </w:t>
      </w:r>
      <w:r w:rsidR="00581247">
        <w:rPr>
          <w:lang w:val="en-US"/>
        </w:rPr>
        <w:t xml:space="preserve">Walvis Bay </w:t>
      </w:r>
      <w:r>
        <w:rPr>
          <w:lang w:val="en-US"/>
        </w:rPr>
        <w:t xml:space="preserve">has been </w:t>
      </w:r>
      <w:r w:rsidR="00581247">
        <w:rPr>
          <w:lang w:val="en-US"/>
        </w:rPr>
        <w:t>identifies</w:t>
      </w:r>
      <w:r w:rsidR="00A30CAC">
        <w:rPr>
          <w:lang w:val="en-US"/>
        </w:rPr>
        <w:t xml:space="preserve"> as a gateway of many </w:t>
      </w:r>
      <w:r w:rsidR="00FD3FF1">
        <w:rPr>
          <w:lang w:val="en-US"/>
        </w:rPr>
        <w:t>operator’s</w:t>
      </w:r>
      <w:r w:rsidR="00581247">
        <w:rPr>
          <w:lang w:val="en-US"/>
        </w:rPr>
        <w:t xml:space="preserve"> agencies and research ice-brea</w:t>
      </w:r>
      <w:r>
        <w:rPr>
          <w:lang w:val="en-US"/>
        </w:rPr>
        <w:t>ker vesse</w:t>
      </w:r>
      <w:r w:rsidR="00581247">
        <w:rPr>
          <w:lang w:val="en-US"/>
        </w:rPr>
        <w:t>ls and route to Antarctica, we hav</w:t>
      </w:r>
      <w:r>
        <w:rPr>
          <w:lang w:val="en-US"/>
        </w:rPr>
        <w:t xml:space="preserve">e deemed it essential to be able to provide a full range of services and products to service the ice-breakers within a limited period, while they are preparing to leave for Antarctica. </w:t>
      </w:r>
      <w:r w:rsidR="00581247">
        <w:rPr>
          <w:lang w:val="en-US"/>
        </w:rPr>
        <w:t>Recently</w:t>
      </w:r>
      <w:r w:rsidR="00A30CAC">
        <w:rPr>
          <w:lang w:val="en-US"/>
        </w:rPr>
        <w:t xml:space="preserve"> we have also noticed an increase in the activities of the Antarctica operators and agencies.</w:t>
      </w:r>
    </w:p>
    <w:p w:rsidR="00A30CAC" w:rsidRDefault="00A30CAC" w:rsidP="000E032F">
      <w:pPr>
        <w:rPr>
          <w:lang w:val="en-US"/>
        </w:rPr>
      </w:pPr>
    </w:p>
    <w:p w:rsidR="00A30CAC" w:rsidRDefault="00A30CAC" w:rsidP="000E032F">
      <w:pPr>
        <w:rPr>
          <w:lang w:val="en-US"/>
        </w:rPr>
      </w:pPr>
      <w:r>
        <w:rPr>
          <w:lang w:val="en-US"/>
        </w:rPr>
        <w:t>Walvis Bay Ship Chandlers</w:t>
      </w:r>
      <w:r w:rsidR="00581247">
        <w:rPr>
          <w:lang w:val="en-US"/>
        </w:rPr>
        <w:t xml:space="preserve"> offers a </w:t>
      </w:r>
      <w:r w:rsidR="00FD3FF1">
        <w:rPr>
          <w:lang w:val="en-US"/>
        </w:rPr>
        <w:t>broad</w:t>
      </w:r>
      <w:r w:rsidR="00581247">
        <w:rPr>
          <w:lang w:val="en-US"/>
        </w:rPr>
        <w:t xml:space="preserve"> range of aviation related services, including:</w:t>
      </w:r>
    </w:p>
    <w:p w:rsidR="00581247" w:rsidRDefault="00581247" w:rsidP="00581247">
      <w:pPr>
        <w:pStyle w:val="ListParagraph"/>
        <w:numPr>
          <w:ilvl w:val="0"/>
          <w:numId w:val="15"/>
        </w:numPr>
        <w:rPr>
          <w:lang w:val="en-US"/>
        </w:rPr>
      </w:pPr>
      <w:r>
        <w:rPr>
          <w:lang w:val="en-US"/>
        </w:rPr>
        <w:t>Handling, transportation and delivery of Jet A1, Avgas, Polar Diesel and Aviation Lubricants,</w:t>
      </w:r>
    </w:p>
    <w:p w:rsidR="00581247" w:rsidRDefault="00581247" w:rsidP="00581247">
      <w:pPr>
        <w:pStyle w:val="ListParagraph"/>
        <w:numPr>
          <w:ilvl w:val="0"/>
          <w:numId w:val="15"/>
        </w:numPr>
        <w:rPr>
          <w:lang w:val="en-US"/>
        </w:rPr>
      </w:pPr>
      <w:r>
        <w:rPr>
          <w:lang w:val="en-US"/>
        </w:rPr>
        <w:lastRenderedPageBreak/>
        <w:t>Storage of Aviation Lubricants</w:t>
      </w:r>
    </w:p>
    <w:p w:rsidR="00581247" w:rsidRDefault="00581247" w:rsidP="00581247">
      <w:pPr>
        <w:pStyle w:val="ListParagraph"/>
        <w:numPr>
          <w:ilvl w:val="0"/>
          <w:numId w:val="15"/>
        </w:numPr>
        <w:rPr>
          <w:lang w:val="en-US"/>
        </w:rPr>
      </w:pPr>
      <w:r>
        <w:rPr>
          <w:lang w:val="en-US"/>
        </w:rPr>
        <w:t>Into-aircraft delivery at Walvis Bay Airport</w:t>
      </w:r>
    </w:p>
    <w:p w:rsidR="00581247" w:rsidRDefault="00581247" w:rsidP="00581247">
      <w:pPr>
        <w:pStyle w:val="ListParagraph"/>
        <w:numPr>
          <w:ilvl w:val="0"/>
          <w:numId w:val="15"/>
        </w:numPr>
        <w:rPr>
          <w:lang w:val="en-US"/>
        </w:rPr>
      </w:pPr>
      <w:r>
        <w:rPr>
          <w:lang w:val="en-US"/>
        </w:rPr>
        <w:t>Sampling of products via industry-approves surveyors</w:t>
      </w:r>
    </w:p>
    <w:p w:rsidR="00581247" w:rsidRDefault="00581247" w:rsidP="00581247">
      <w:pPr>
        <w:pStyle w:val="ListParagraph"/>
        <w:numPr>
          <w:ilvl w:val="0"/>
          <w:numId w:val="15"/>
        </w:numPr>
        <w:rPr>
          <w:lang w:val="en-US"/>
        </w:rPr>
      </w:pPr>
      <w:r>
        <w:rPr>
          <w:lang w:val="en-US"/>
        </w:rPr>
        <w:t xml:space="preserve">Surveying of Jet A1 </w:t>
      </w:r>
      <w:r w:rsidR="00FD3FF1">
        <w:rPr>
          <w:lang w:val="en-US"/>
        </w:rPr>
        <w:t>tank containers</w:t>
      </w:r>
    </w:p>
    <w:p w:rsidR="00581247" w:rsidRDefault="00581247" w:rsidP="00581247">
      <w:pPr>
        <w:pStyle w:val="ListParagraph"/>
        <w:numPr>
          <w:ilvl w:val="0"/>
          <w:numId w:val="15"/>
        </w:numPr>
        <w:rPr>
          <w:lang w:val="en-US"/>
        </w:rPr>
      </w:pPr>
      <w:r>
        <w:rPr>
          <w:lang w:val="en-US"/>
        </w:rPr>
        <w:t>Specialist aviation fueling equipment for pumping products onboard ice-breaker and aircraft fuel systems</w:t>
      </w:r>
    </w:p>
    <w:p w:rsidR="00581247" w:rsidRDefault="00581247" w:rsidP="00581247">
      <w:pPr>
        <w:rPr>
          <w:lang w:val="en-US"/>
        </w:rPr>
      </w:pPr>
    </w:p>
    <w:p w:rsidR="00581247" w:rsidRDefault="00581247" w:rsidP="00581247">
      <w:pPr>
        <w:rPr>
          <w:lang w:val="en-US"/>
        </w:rPr>
      </w:pPr>
      <w:r>
        <w:rPr>
          <w:lang w:val="en-US"/>
        </w:rPr>
        <w:t>24/7 mechanic on standby</w:t>
      </w:r>
      <w:r w:rsidR="004B5A55">
        <w:rPr>
          <w:lang w:val="en-US"/>
        </w:rPr>
        <w:t xml:space="preserve"> and present at every delivery a</w:t>
      </w:r>
      <w:r>
        <w:rPr>
          <w:lang w:val="en-US"/>
        </w:rPr>
        <w:t>t oversee the site and ensure vessel fitting/coupling is compatible with road tanker. These services are founded on technical knowledge and operation experience acquired in the servicing of Antarctica operators. We have a history and track record in the aviation fueling business that speaks for itself.</w:t>
      </w:r>
    </w:p>
    <w:p w:rsidR="00581247" w:rsidRDefault="00581247" w:rsidP="00581247">
      <w:pPr>
        <w:rPr>
          <w:lang w:val="en-US"/>
        </w:rPr>
      </w:pPr>
    </w:p>
    <w:p w:rsidR="00581247" w:rsidRDefault="004B5A55" w:rsidP="00581247">
      <w:pPr>
        <w:rPr>
          <w:lang w:val="en-US"/>
        </w:rPr>
      </w:pPr>
      <w:r>
        <w:rPr>
          <w:lang w:val="en-US"/>
        </w:rPr>
        <w:t>Walvis Bay Ship Chandlers offer a broad range of aviation products: Aviation fuels are classified into two groups aviation gasoline (Avgas) and aviation turbine fuels (jet fuel/Polar diesel)</w:t>
      </w:r>
    </w:p>
    <w:p w:rsidR="004B5A55" w:rsidRDefault="004B5A55" w:rsidP="00581247">
      <w:pPr>
        <w:rPr>
          <w:lang w:val="en-US"/>
        </w:rPr>
      </w:pPr>
    </w:p>
    <w:p w:rsidR="004B5A55" w:rsidRDefault="004B5A55" w:rsidP="00581247">
      <w:pPr>
        <w:rPr>
          <w:lang w:val="en-US"/>
        </w:rPr>
      </w:pPr>
      <w:r w:rsidRPr="004B5A55">
        <w:rPr>
          <w:b/>
          <w:lang w:val="en-US"/>
        </w:rPr>
        <w:t>Avgas</w:t>
      </w:r>
      <w:r>
        <w:rPr>
          <w:lang w:val="en-US"/>
        </w:rPr>
        <w:t xml:space="preserve"> is an aviation gasoline that is suitable for use in aircraft with piston engines, Avgas is used in small piston engine powered aircraft within the General Aviation community by among others, private pilot’s, and for flight training, fling clubs and crop spaying. Piston engines operation using the same basic principles as the spark ignition engines of cars, but they have a much higher performance requirement. For more information, please request safety date sheet.</w:t>
      </w:r>
    </w:p>
    <w:p w:rsidR="004B5A55" w:rsidRDefault="004B5A55" w:rsidP="00581247">
      <w:pPr>
        <w:rPr>
          <w:lang w:val="en-US"/>
        </w:rPr>
      </w:pPr>
    </w:p>
    <w:p w:rsidR="004B5A55" w:rsidRDefault="004B5A55" w:rsidP="00581247">
      <w:pPr>
        <w:rPr>
          <w:b/>
          <w:lang w:val="en-US"/>
        </w:rPr>
      </w:pPr>
      <w:r>
        <w:rPr>
          <w:b/>
          <w:lang w:val="en-US"/>
        </w:rPr>
        <w:t xml:space="preserve">Jet A1 – bulk via road tanker into vessel’s holding tanks or </w:t>
      </w:r>
      <w:proofErr w:type="spellStart"/>
      <w:r>
        <w:rPr>
          <w:b/>
          <w:lang w:val="en-US"/>
        </w:rPr>
        <w:t>tanktainers</w:t>
      </w:r>
      <w:proofErr w:type="spellEnd"/>
    </w:p>
    <w:p w:rsidR="001A70C1" w:rsidRDefault="004B5A55" w:rsidP="00581247">
      <w:pPr>
        <w:rPr>
          <w:lang w:val="en-US"/>
        </w:rPr>
      </w:pPr>
      <w:r>
        <w:rPr>
          <w:lang w:val="en-US"/>
        </w:rPr>
        <w:t>Jet A1 is a kerosen</w:t>
      </w:r>
      <w:r w:rsidR="001A70C1">
        <w:rPr>
          <w:lang w:val="en-US"/>
        </w:rPr>
        <w:t>e grade fuel suitable for most t</w:t>
      </w:r>
      <w:r>
        <w:rPr>
          <w:lang w:val="en-US"/>
        </w:rPr>
        <w:t>u</w:t>
      </w:r>
      <w:r w:rsidR="001A70C1">
        <w:rPr>
          <w:lang w:val="en-US"/>
        </w:rPr>
        <w:t>rbine engine aircraft. It has a f</w:t>
      </w:r>
      <w:r>
        <w:rPr>
          <w:lang w:val="en-US"/>
        </w:rPr>
        <w:t>lash point minimum of 38</w:t>
      </w:r>
      <w:r w:rsidR="001A70C1">
        <w:rPr>
          <w:lang w:val="en-US"/>
        </w:rPr>
        <w:t>˚C (100</w:t>
      </w:r>
      <w:r w:rsidR="001A70C1" w:rsidRPr="001A70C1">
        <w:rPr>
          <w:lang w:val="en-US"/>
        </w:rPr>
        <w:t xml:space="preserve"> </w:t>
      </w:r>
      <w:r w:rsidR="001A70C1">
        <w:rPr>
          <w:lang w:val="en-US"/>
        </w:rPr>
        <w:t>˚F) and a freeze point maximum of -47</w:t>
      </w:r>
      <w:r w:rsidR="001A70C1" w:rsidRPr="001A70C1">
        <w:rPr>
          <w:lang w:val="en-US"/>
        </w:rPr>
        <w:t xml:space="preserve"> </w:t>
      </w:r>
      <w:r w:rsidR="001A70C1">
        <w:rPr>
          <w:lang w:val="en-US"/>
        </w:rPr>
        <w:t xml:space="preserve">˚C. In terms of sock availability, it is important that we are notified in advance if a client requires a certain amount of product, to ensure stick availability at the time of vessel’s arrival, </w:t>
      </w:r>
      <w:proofErr w:type="gramStart"/>
      <w:r w:rsidR="001A70C1">
        <w:rPr>
          <w:lang w:val="en-US"/>
        </w:rPr>
        <w:t>The</w:t>
      </w:r>
      <w:proofErr w:type="gramEnd"/>
      <w:r w:rsidR="001A70C1">
        <w:rPr>
          <w:lang w:val="en-US"/>
        </w:rPr>
        <w:t xml:space="preserve"> main specifications for Jet A1 grade are the UK specifications DEF STAN 91-91 (Jet A-1) </w:t>
      </w:r>
      <w:proofErr w:type="spellStart"/>
      <w:r w:rsidR="001A70C1">
        <w:rPr>
          <w:lang w:val="en-US"/>
        </w:rPr>
        <w:t>Nato</w:t>
      </w:r>
      <w:proofErr w:type="spellEnd"/>
      <w:r w:rsidR="001A70C1">
        <w:rPr>
          <w:lang w:val="en-US"/>
        </w:rPr>
        <w:t xml:space="preserve"> code F-35 (formerly DERD 2494) and the ASTM specification D1655 (Jet A1).</w:t>
      </w:r>
    </w:p>
    <w:p w:rsidR="001A70C1" w:rsidRDefault="001A70C1" w:rsidP="00581247">
      <w:pPr>
        <w:rPr>
          <w:lang w:val="en-US"/>
        </w:rPr>
      </w:pPr>
      <w:r>
        <w:rPr>
          <w:lang w:val="en-US"/>
        </w:rPr>
        <w:t xml:space="preserve">Aviation turbine fuels (jet fuels) – for use in turbo-fan, turbo-jet and turbo-prop engines. For more </w:t>
      </w:r>
      <w:r w:rsidR="00D22023">
        <w:rPr>
          <w:lang w:val="en-US"/>
        </w:rPr>
        <w:t>i</w:t>
      </w:r>
      <w:r>
        <w:rPr>
          <w:lang w:val="en-US"/>
        </w:rPr>
        <w:t>nformation, le</w:t>
      </w:r>
      <w:r w:rsidR="00D22023">
        <w:rPr>
          <w:lang w:val="en-US"/>
        </w:rPr>
        <w:t>ase request material safety data</w:t>
      </w:r>
      <w:r>
        <w:rPr>
          <w:lang w:val="en-US"/>
        </w:rPr>
        <w:t xml:space="preserve"> sheet.</w:t>
      </w:r>
    </w:p>
    <w:p w:rsidR="001A70C1" w:rsidRDefault="001A70C1" w:rsidP="00581247">
      <w:pPr>
        <w:rPr>
          <w:lang w:val="en-US"/>
        </w:rPr>
      </w:pPr>
    </w:p>
    <w:p w:rsidR="001A70C1" w:rsidRPr="001A70C1" w:rsidRDefault="001A70C1" w:rsidP="00581247">
      <w:pPr>
        <w:rPr>
          <w:b/>
          <w:lang w:val="en-US"/>
        </w:rPr>
      </w:pPr>
      <w:r>
        <w:rPr>
          <w:b/>
          <w:lang w:val="en-US"/>
        </w:rPr>
        <w:t xml:space="preserve">Jet A1 </w:t>
      </w:r>
      <w:r w:rsidR="00D22023">
        <w:rPr>
          <w:b/>
          <w:lang w:val="en-US"/>
        </w:rPr>
        <w:t>–</w:t>
      </w:r>
      <w:r>
        <w:rPr>
          <w:b/>
          <w:lang w:val="en-US"/>
        </w:rPr>
        <w:t xml:space="preserve"> </w:t>
      </w:r>
      <w:proofErr w:type="spellStart"/>
      <w:r w:rsidR="00D22023">
        <w:rPr>
          <w:b/>
          <w:lang w:val="en-US"/>
        </w:rPr>
        <w:t>epicoated</w:t>
      </w:r>
      <w:proofErr w:type="spellEnd"/>
      <w:r w:rsidR="00D22023">
        <w:rPr>
          <w:b/>
          <w:lang w:val="en-US"/>
        </w:rPr>
        <w:t xml:space="preserve"> sealed 200ltr drums, pre-ordered, stored if required and delivered to vessel</w:t>
      </w:r>
    </w:p>
    <w:p w:rsidR="004B5A55" w:rsidRDefault="001A70C1" w:rsidP="00581247">
      <w:pPr>
        <w:rPr>
          <w:lang w:val="en-US"/>
        </w:rPr>
      </w:pPr>
      <w:r>
        <w:rPr>
          <w:lang w:val="en-US"/>
        </w:rPr>
        <w:t xml:space="preserve"> </w:t>
      </w:r>
      <w:r w:rsidR="00D22023">
        <w:rPr>
          <w:lang w:val="en-US"/>
        </w:rPr>
        <w:t xml:space="preserve">Many of our clients order extra bulk of Jet A1 to be supplied in 200ltr drums and to be used at the various Antarctic stations. Due to the limited availability of JET A1 in drums, it is very important that our client </w:t>
      </w:r>
      <w:proofErr w:type="spellStart"/>
      <w:r w:rsidR="00D22023">
        <w:rPr>
          <w:lang w:val="en-US"/>
        </w:rPr>
        <w:t>pr</w:t>
      </w:r>
      <w:proofErr w:type="spellEnd"/>
      <w:r w:rsidR="00D22023">
        <w:rPr>
          <w:lang w:val="en-US"/>
        </w:rPr>
        <w:t>-request required quantities in advance as it is usually manufactured and drummed in Durban on a firm order. Therefore, drums usually still need to be transported from Durban up to Walvis Bay, Namibia.</w:t>
      </w:r>
    </w:p>
    <w:p w:rsidR="00D22023" w:rsidRDefault="00D22023" w:rsidP="00581247">
      <w:pPr>
        <w:rPr>
          <w:lang w:val="en-US"/>
        </w:rPr>
      </w:pPr>
    </w:p>
    <w:p w:rsidR="00D22023" w:rsidRDefault="00D22023" w:rsidP="00581247">
      <w:pPr>
        <w:rPr>
          <w:b/>
          <w:lang w:val="en-US"/>
        </w:rPr>
      </w:pPr>
      <w:r>
        <w:rPr>
          <w:b/>
          <w:lang w:val="en-US"/>
        </w:rPr>
        <w:t>Polar Diesel/Arctic Marine Diesel</w:t>
      </w:r>
    </w:p>
    <w:p w:rsidR="00D22023" w:rsidRDefault="00D22023" w:rsidP="00581247">
      <w:pPr>
        <w:rPr>
          <w:lang w:val="en-US"/>
        </w:rPr>
      </w:pPr>
      <w:r w:rsidRPr="00D22023">
        <w:rPr>
          <w:lang w:val="en-US"/>
        </w:rPr>
        <w:t>Polar Diesel is a high-quality, highly refined, low-</w:t>
      </w:r>
      <w:r w:rsidR="00FD3FF1" w:rsidRPr="00D22023">
        <w:rPr>
          <w:lang w:val="en-US"/>
        </w:rPr>
        <w:t>Sulphur</w:t>
      </w:r>
      <w:r w:rsidRPr="00D22023">
        <w:rPr>
          <w:lang w:val="en-US"/>
        </w:rPr>
        <w:t xml:space="preserve"> light distillate fuel exhibiting extremely low cold filter plugging point characteristics ideally suited to extreme sub-zero operating conditions.</w:t>
      </w:r>
      <w:r>
        <w:rPr>
          <w:lang w:val="en-US"/>
        </w:rPr>
        <w:t xml:space="preserve"> Available primarily at Cape Town</w:t>
      </w:r>
      <w:r w:rsidR="00FC76AD">
        <w:rPr>
          <w:lang w:val="en-US"/>
        </w:rPr>
        <w:t>,</w:t>
      </w:r>
      <w:r>
        <w:rPr>
          <w:lang w:val="en-US"/>
        </w:rPr>
        <w:t xml:space="preserve"> arrangements for the supply of Polar Diesel need to be made available on special request with </w:t>
      </w:r>
      <w:r w:rsidR="00FC76AD">
        <w:rPr>
          <w:lang w:val="en-US"/>
        </w:rPr>
        <w:t>adequate led time, as additives need to be transported from Durban and delivery of Polar Diesel can only take place via road tanker to vessel.</w:t>
      </w:r>
    </w:p>
    <w:p w:rsidR="00FC76AD" w:rsidRDefault="00FC76AD" w:rsidP="00581247">
      <w:pPr>
        <w:rPr>
          <w:lang w:val="en-US"/>
        </w:rPr>
      </w:pPr>
    </w:p>
    <w:p w:rsidR="00FC76AD" w:rsidRDefault="00FC76AD" w:rsidP="00581247">
      <w:pPr>
        <w:rPr>
          <w:b/>
          <w:lang w:val="en-US"/>
        </w:rPr>
      </w:pPr>
      <w:r>
        <w:rPr>
          <w:b/>
          <w:lang w:val="en-US"/>
        </w:rPr>
        <w:t>Aviation Lubricants</w:t>
      </w:r>
    </w:p>
    <w:p w:rsidR="00D22023" w:rsidRDefault="00FC76AD" w:rsidP="00581247">
      <w:pPr>
        <w:rPr>
          <w:lang w:val="en-US"/>
        </w:rPr>
      </w:pPr>
      <w:r>
        <w:rPr>
          <w:lang w:val="en-US"/>
        </w:rPr>
        <w:t>For our aviation clients, we sell and procure piston engine oils, synthetic turbine oils, hydraulic fluids/degreasers and associated products. We only make use of four major oil internationals when it comes to procuring any aviation lubricants:</w:t>
      </w:r>
    </w:p>
    <w:p w:rsidR="00FC76AD" w:rsidRDefault="00FC76AD" w:rsidP="00581247">
      <w:pPr>
        <w:rPr>
          <w:lang w:val="en-US"/>
        </w:rPr>
      </w:pPr>
    </w:p>
    <w:p w:rsidR="00FC76AD" w:rsidRDefault="00FC76AD" w:rsidP="00FC76AD">
      <w:pPr>
        <w:pStyle w:val="ListParagraph"/>
        <w:numPr>
          <w:ilvl w:val="0"/>
          <w:numId w:val="16"/>
        </w:numPr>
        <w:rPr>
          <w:b/>
          <w:lang w:val="en-US"/>
        </w:rPr>
      </w:pPr>
      <w:r>
        <w:rPr>
          <w:b/>
          <w:lang w:val="en-US"/>
        </w:rPr>
        <w:t>Mobil</w:t>
      </w:r>
    </w:p>
    <w:p w:rsidR="00FC76AD" w:rsidRDefault="00FC76AD" w:rsidP="00FC76AD">
      <w:pPr>
        <w:pStyle w:val="ListParagraph"/>
        <w:numPr>
          <w:ilvl w:val="0"/>
          <w:numId w:val="16"/>
        </w:numPr>
        <w:rPr>
          <w:b/>
          <w:lang w:val="en-US"/>
        </w:rPr>
      </w:pPr>
      <w:r>
        <w:rPr>
          <w:b/>
          <w:lang w:val="en-US"/>
        </w:rPr>
        <w:t>Shell</w:t>
      </w:r>
    </w:p>
    <w:p w:rsidR="00FC76AD" w:rsidRDefault="00FC76AD" w:rsidP="00FC76AD">
      <w:pPr>
        <w:pStyle w:val="ListParagraph"/>
        <w:numPr>
          <w:ilvl w:val="0"/>
          <w:numId w:val="16"/>
        </w:numPr>
        <w:rPr>
          <w:b/>
          <w:lang w:val="en-US"/>
        </w:rPr>
      </w:pPr>
      <w:r>
        <w:rPr>
          <w:b/>
          <w:lang w:val="en-US"/>
        </w:rPr>
        <w:t>BP</w:t>
      </w:r>
    </w:p>
    <w:p w:rsidR="00FC76AD" w:rsidRDefault="00FC76AD" w:rsidP="00FC76AD">
      <w:pPr>
        <w:pStyle w:val="ListParagraph"/>
        <w:numPr>
          <w:ilvl w:val="0"/>
          <w:numId w:val="16"/>
        </w:numPr>
        <w:rPr>
          <w:b/>
          <w:lang w:val="en-US"/>
        </w:rPr>
      </w:pPr>
      <w:r>
        <w:rPr>
          <w:b/>
          <w:lang w:val="en-US"/>
        </w:rPr>
        <w:lastRenderedPageBreak/>
        <w:t>Chevron</w:t>
      </w:r>
    </w:p>
    <w:p w:rsidR="00A01775" w:rsidRDefault="00A01775" w:rsidP="00A01775">
      <w:pPr>
        <w:rPr>
          <w:lang w:val="en-US"/>
        </w:rPr>
      </w:pPr>
    </w:p>
    <w:p w:rsidR="00A01775" w:rsidRDefault="00A01775" w:rsidP="00A01775">
      <w:pPr>
        <w:rPr>
          <w:lang w:val="en-US"/>
        </w:rPr>
      </w:pPr>
      <w:r>
        <w:rPr>
          <w:lang w:val="en-US"/>
        </w:rPr>
        <w:t xml:space="preserve">The main reason for this is that these oil majors pay scrupulous attention to stringent quality control requirements and procedures during manufacture and distribution to ensure that the product </w:t>
      </w:r>
      <w:r w:rsidR="0065743B">
        <w:rPr>
          <w:lang w:val="en-US"/>
        </w:rPr>
        <w:t>delivered</w:t>
      </w:r>
      <w:r>
        <w:rPr>
          <w:lang w:val="en-US"/>
        </w:rPr>
        <w:t xml:space="preserve"> the </w:t>
      </w:r>
      <w:r w:rsidR="0065743B">
        <w:rPr>
          <w:lang w:val="en-US"/>
        </w:rPr>
        <w:t>customer</w:t>
      </w:r>
      <w:r>
        <w:rPr>
          <w:lang w:val="en-US"/>
        </w:rPr>
        <w:t xml:space="preserve"> is of the highest quality. </w:t>
      </w:r>
      <w:r w:rsidR="0065743B">
        <w:rPr>
          <w:lang w:val="en-US"/>
        </w:rPr>
        <w:t>Material</w:t>
      </w:r>
      <w:r>
        <w:rPr>
          <w:lang w:val="en-US"/>
        </w:rPr>
        <w:t xml:space="preserve"> safety data sheets and</w:t>
      </w:r>
      <w:r w:rsidR="0065743B">
        <w:rPr>
          <w:lang w:val="en-US"/>
        </w:rPr>
        <w:t xml:space="preserve"> product spec sheets can be obtained for the specific grade and brand required.</w:t>
      </w:r>
    </w:p>
    <w:p w:rsidR="0065743B" w:rsidRDefault="0065743B" w:rsidP="00A01775">
      <w:pPr>
        <w:rPr>
          <w:lang w:val="en-US"/>
        </w:rPr>
      </w:pPr>
    </w:p>
    <w:p w:rsidR="0065743B" w:rsidRDefault="0065743B" w:rsidP="00A01775">
      <w:pPr>
        <w:rPr>
          <w:lang w:val="en-US"/>
        </w:rPr>
      </w:pPr>
      <w:r>
        <w:rPr>
          <w:lang w:val="en-US"/>
        </w:rPr>
        <w:t xml:space="preserve">If our client </w:t>
      </w:r>
      <w:r w:rsidR="00FD3FF1">
        <w:rPr>
          <w:lang w:val="en-US"/>
        </w:rPr>
        <w:t>requests</w:t>
      </w:r>
      <w:r>
        <w:rPr>
          <w:lang w:val="en-US"/>
        </w:rPr>
        <w:t xml:space="preserve"> a </w:t>
      </w:r>
      <w:proofErr w:type="gramStart"/>
      <w:r>
        <w:rPr>
          <w:lang w:val="en-US"/>
        </w:rPr>
        <w:t>particular brand</w:t>
      </w:r>
      <w:proofErr w:type="gramEnd"/>
      <w:r>
        <w:rPr>
          <w:lang w:val="en-US"/>
        </w:rPr>
        <w:t xml:space="preserve"> and there is no stick in Walvis Bay, we will either procure the stock from Durban (if sufficient time frame) or we will procure another brand of the same grade, which is mixable and compatible.</w:t>
      </w:r>
    </w:p>
    <w:p w:rsidR="0065743B" w:rsidRDefault="0065743B" w:rsidP="00A01775">
      <w:pPr>
        <w:rPr>
          <w:lang w:val="en-US"/>
        </w:rPr>
      </w:pPr>
    </w:p>
    <w:p w:rsidR="0065743B" w:rsidRDefault="0065743B" w:rsidP="00A01775">
      <w:pPr>
        <w:rPr>
          <w:lang w:val="en-US"/>
        </w:rPr>
      </w:pPr>
      <w:r>
        <w:rPr>
          <w:lang w:val="en-US"/>
        </w:rPr>
        <w:t xml:space="preserve">When calling at Walvis Bay, it is most important to ensure sufficient lead time. This will ensure lubricants can be ordered and delivered to Walvis Bay warehouse without delays to be </w:t>
      </w:r>
      <w:r w:rsidR="002413EA">
        <w:rPr>
          <w:lang w:val="en-US"/>
        </w:rPr>
        <w:t>delivered</w:t>
      </w:r>
      <w:r>
        <w:rPr>
          <w:lang w:val="en-US"/>
        </w:rPr>
        <w:t xml:space="preserve"> to your vessel on required ETS, the before vessel needs to depart</w:t>
      </w:r>
      <w:r w:rsidR="002413EA">
        <w:rPr>
          <w:lang w:val="en-US"/>
        </w:rPr>
        <w:t>.</w:t>
      </w:r>
    </w:p>
    <w:p w:rsidR="002413EA" w:rsidRDefault="002413EA" w:rsidP="00A01775">
      <w:pPr>
        <w:rPr>
          <w:lang w:val="en-US"/>
        </w:rPr>
      </w:pPr>
    </w:p>
    <w:p w:rsidR="002413EA" w:rsidRDefault="002413EA" w:rsidP="00A01775">
      <w:pPr>
        <w:rPr>
          <w:lang w:val="en-US"/>
        </w:rPr>
      </w:pPr>
      <w:r>
        <w:rPr>
          <w:lang w:val="en-US"/>
        </w:rPr>
        <w:t>Walvis Bay Ship Chandlers aims to professionally service the specific requirements of all Antarctic operators, as well as to establish the necessary infrastructure and facilities to provide, maintain and service specialized Antarctic vehicle/vessels in Walvis Bay.</w:t>
      </w:r>
    </w:p>
    <w:p w:rsidR="002413EA" w:rsidRDefault="002413EA" w:rsidP="00A01775">
      <w:pPr>
        <w:rPr>
          <w:lang w:val="en-US"/>
        </w:rPr>
      </w:pPr>
    </w:p>
    <w:p w:rsidR="002413EA" w:rsidRDefault="002413EA" w:rsidP="00A01775">
      <w:pPr>
        <w:rPr>
          <w:b/>
          <w:lang w:val="en-US"/>
        </w:rPr>
      </w:pPr>
      <w:r>
        <w:rPr>
          <w:b/>
          <w:lang w:val="en-US"/>
        </w:rPr>
        <w:t>Starting aid capsules</w:t>
      </w:r>
    </w:p>
    <w:p w:rsidR="002413EA" w:rsidRDefault="002413EA" w:rsidP="00A01775">
      <w:pPr>
        <w:rPr>
          <w:lang w:val="en-US"/>
        </w:rPr>
      </w:pPr>
      <w:r>
        <w:rPr>
          <w:lang w:val="en-US"/>
        </w:rPr>
        <w:t>An instant starting aid with upper lubricant is available for all engines to help prevent starting problems in cold weather.</w:t>
      </w:r>
    </w:p>
    <w:p w:rsidR="002413EA" w:rsidRDefault="002413EA" w:rsidP="00A01775">
      <w:pPr>
        <w:rPr>
          <w:lang w:val="en-US"/>
        </w:rPr>
      </w:pPr>
    </w:p>
    <w:p w:rsidR="002413EA" w:rsidRDefault="002413EA" w:rsidP="00A01775">
      <w:pPr>
        <w:rPr>
          <w:lang w:val="en-US"/>
        </w:rPr>
      </w:pPr>
      <w:r>
        <w:rPr>
          <w:lang w:val="en-US"/>
        </w:rPr>
        <w:t>“</w:t>
      </w:r>
      <w:proofErr w:type="spellStart"/>
      <w:r>
        <w:rPr>
          <w:lang w:val="en-US"/>
        </w:rPr>
        <w:t>Spanjaard</w:t>
      </w:r>
      <w:proofErr w:type="spellEnd"/>
      <w:r>
        <w:rPr>
          <w:lang w:val="en-US"/>
        </w:rPr>
        <w:t xml:space="preserve"> Start-Up” is specially formulated to vaporize in cold and damp conditions, giving first-time starting.</w:t>
      </w:r>
    </w:p>
    <w:p w:rsidR="002413EA" w:rsidRDefault="002413EA" w:rsidP="00A01775">
      <w:pPr>
        <w:rPr>
          <w:lang w:val="en-US"/>
        </w:rPr>
      </w:pPr>
      <w:r>
        <w:rPr>
          <w:lang w:val="en-US"/>
        </w:rPr>
        <w:t>It can be used for starting all petrol, diesel and paraffin engines in cold and damp weather.</w:t>
      </w:r>
    </w:p>
    <w:p w:rsidR="002413EA" w:rsidRDefault="002413EA" w:rsidP="00A01775">
      <w:pPr>
        <w:rPr>
          <w:lang w:val="en-US"/>
        </w:rPr>
      </w:pPr>
    </w:p>
    <w:p w:rsidR="00581247" w:rsidRDefault="002413EA" w:rsidP="00581247">
      <w:pPr>
        <w:rPr>
          <w:lang w:val="en-US"/>
        </w:rPr>
      </w:pPr>
      <w:r>
        <w:rPr>
          <w:b/>
          <w:lang w:val="en-US"/>
        </w:rPr>
        <w:t xml:space="preserve">Petrol – drummed in 210/200 </w:t>
      </w:r>
      <w:proofErr w:type="spellStart"/>
      <w:r>
        <w:rPr>
          <w:b/>
          <w:lang w:val="en-US"/>
        </w:rPr>
        <w:t>ltr</w:t>
      </w:r>
      <w:proofErr w:type="spellEnd"/>
      <w:r>
        <w:rPr>
          <w:b/>
          <w:lang w:val="en-US"/>
        </w:rPr>
        <w:t xml:space="preserve"> drums</w:t>
      </w:r>
    </w:p>
    <w:p w:rsidR="002413EA" w:rsidRDefault="002413EA" w:rsidP="00581247">
      <w:pPr>
        <w:rPr>
          <w:lang w:val="en-US"/>
        </w:rPr>
      </w:pPr>
      <w:r>
        <w:rPr>
          <w:lang w:val="en-US"/>
        </w:rPr>
        <w:t>Many of our clients also request petrol ULP95, to be drummed and delivered to vessel. The petrol is then used and stored at the Antarctic stations for use in petrol automated vehicles, snow mobiles and generators.</w:t>
      </w:r>
    </w:p>
    <w:p w:rsidR="002413EA" w:rsidRDefault="002413EA" w:rsidP="00581247">
      <w:pPr>
        <w:rPr>
          <w:lang w:val="en-US"/>
        </w:rPr>
      </w:pPr>
    </w:p>
    <w:p w:rsidR="002413EA" w:rsidRPr="002413EA" w:rsidRDefault="002413EA" w:rsidP="00581247">
      <w:pPr>
        <w:rPr>
          <w:b/>
          <w:lang w:val="en-US"/>
        </w:rPr>
      </w:pPr>
      <w:r w:rsidRPr="002413EA">
        <w:rPr>
          <w:b/>
          <w:lang w:val="en-US"/>
        </w:rPr>
        <w:t>MARINE LUBRICANTS</w:t>
      </w:r>
    </w:p>
    <w:p w:rsidR="002413EA" w:rsidRDefault="002413EA" w:rsidP="00581247">
      <w:pPr>
        <w:rPr>
          <w:lang w:val="en-US"/>
        </w:rPr>
      </w:pPr>
      <w:r>
        <w:rPr>
          <w:lang w:val="en-US"/>
        </w:rPr>
        <w:t>Our services also include the supply of marine lubricants to our clientele, namely:</w:t>
      </w:r>
    </w:p>
    <w:p w:rsidR="002413EA" w:rsidRDefault="002413EA" w:rsidP="00581247">
      <w:pPr>
        <w:rPr>
          <w:lang w:val="en-US"/>
        </w:rPr>
      </w:pPr>
    </w:p>
    <w:p w:rsidR="002413EA" w:rsidRDefault="00D7138A" w:rsidP="00D7138A">
      <w:pPr>
        <w:pStyle w:val="ListParagraph"/>
        <w:numPr>
          <w:ilvl w:val="0"/>
          <w:numId w:val="18"/>
        </w:numPr>
        <w:rPr>
          <w:lang w:val="en-US"/>
        </w:rPr>
      </w:pPr>
      <w:r w:rsidRPr="00D7138A">
        <w:rPr>
          <w:lang w:val="en-US"/>
        </w:rPr>
        <w:t>Engine Oil</w:t>
      </w:r>
      <w:r w:rsidRPr="00D7138A">
        <w:rPr>
          <w:lang w:val="en-US"/>
        </w:rPr>
        <w:tab/>
      </w:r>
    </w:p>
    <w:p w:rsidR="00D7138A" w:rsidRDefault="00D7138A" w:rsidP="00D7138A">
      <w:pPr>
        <w:pStyle w:val="ListParagraph"/>
        <w:numPr>
          <w:ilvl w:val="0"/>
          <w:numId w:val="18"/>
        </w:numPr>
        <w:rPr>
          <w:lang w:val="en-US"/>
        </w:rPr>
      </w:pPr>
      <w:r>
        <w:rPr>
          <w:lang w:val="en-US"/>
        </w:rPr>
        <w:t>Hydraulic Oil</w:t>
      </w:r>
    </w:p>
    <w:p w:rsidR="00D7138A" w:rsidRDefault="00D7138A" w:rsidP="00D7138A">
      <w:pPr>
        <w:pStyle w:val="ListParagraph"/>
        <w:numPr>
          <w:ilvl w:val="0"/>
          <w:numId w:val="18"/>
        </w:numPr>
        <w:rPr>
          <w:lang w:val="en-US"/>
        </w:rPr>
      </w:pPr>
      <w:r>
        <w:rPr>
          <w:lang w:val="en-US"/>
        </w:rPr>
        <w:t>Degreaser</w:t>
      </w:r>
    </w:p>
    <w:p w:rsidR="00D7138A" w:rsidRDefault="00D7138A" w:rsidP="00D7138A">
      <w:pPr>
        <w:rPr>
          <w:lang w:val="en-US"/>
        </w:rPr>
      </w:pPr>
    </w:p>
    <w:p w:rsidR="00D7138A" w:rsidRDefault="00D7138A" w:rsidP="00D7138A">
      <w:pPr>
        <w:rPr>
          <w:lang w:val="en-US"/>
        </w:rPr>
      </w:pPr>
      <w:r>
        <w:rPr>
          <w:lang w:val="en-US"/>
        </w:rPr>
        <w:t>These lubricants are available for supply in all grades and brands, and packaging comes in 20ltr pales, 210ltr drums or bulk delivery via barge. Aa a bunker trader dealing with internationals clientele, we deem it essential to be able to trade and supply all industry brands, such as:</w:t>
      </w:r>
    </w:p>
    <w:p w:rsidR="00D7138A" w:rsidRDefault="00D7138A" w:rsidP="00D7138A">
      <w:pPr>
        <w:rPr>
          <w:lang w:val="en-US"/>
        </w:rPr>
      </w:pPr>
    </w:p>
    <w:p w:rsidR="00D7138A" w:rsidRDefault="00D7138A" w:rsidP="00D7138A">
      <w:pPr>
        <w:pStyle w:val="ListParagraph"/>
        <w:numPr>
          <w:ilvl w:val="0"/>
          <w:numId w:val="19"/>
        </w:numPr>
        <w:rPr>
          <w:lang w:val="en-US"/>
        </w:rPr>
      </w:pPr>
      <w:r>
        <w:rPr>
          <w:lang w:val="en-US"/>
        </w:rPr>
        <w:t>Mobil</w:t>
      </w:r>
    </w:p>
    <w:p w:rsidR="00D7138A" w:rsidRDefault="00D7138A" w:rsidP="00D7138A">
      <w:pPr>
        <w:pStyle w:val="ListParagraph"/>
        <w:numPr>
          <w:ilvl w:val="0"/>
          <w:numId w:val="19"/>
        </w:numPr>
        <w:rPr>
          <w:lang w:val="en-US"/>
        </w:rPr>
      </w:pPr>
      <w:r>
        <w:rPr>
          <w:lang w:val="en-US"/>
        </w:rPr>
        <w:t>BP Castrol</w:t>
      </w:r>
    </w:p>
    <w:p w:rsidR="00D7138A" w:rsidRDefault="00D7138A" w:rsidP="00D7138A">
      <w:pPr>
        <w:pStyle w:val="ListParagraph"/>
        <w:numPr>
          <w:ilvl w:val="0"/>
          <w:numId w:val="19"/>
        </w:numPr>
        <w:rPr>
          <w:lang w:val="en-US"/>
        </w:rPr>
      </w:pPr>
      <w:r>
        <w:rPr>
          <w:lang w:val="en-US"/>
        </w:rPr>
        <w:t>Total</w:t>
      </w:r>
    </w:p>
    <w:p w:rsidR="00D7138A" w:rsidRDefault="00D7138A" w:rsidP="00D7138A">
      <w:pPr>
        <w:pStyle w:val="ListParagraph"/>
        <w:numPr>
          <w:ilvl w:val="0"/>
          <w:numId w:val="19"/>
        </w:numPr>
        <w:rPr>
          <w:lang w:val="en-US"/>
        </w:rPr>
      </w:pPr>
      <w:r>
        <w:rPr>
          <w:lang w:val="en-US"/>
        </w:rPr>
        <w:t>Shell</w:t>
      </w:r>
    </w:p>
    <w:p w:rsidR="00D7138A" w:rsidRDefault="00D7138A" w:rsidP="00D7138A">
      <w:pPr>
        <w:rPr>
          <w:lang w:val="en-US"/>
        </w:rPr>
      </w:pPr>
    </w:p>
    <w:p w:rsidR="00D7138A" w:rsidRDefault="00D7138A" w:rsidP="00D7138A">
      <w:pPr>
        <w:rPr>
          <w:lang w:val="en-US"/>
        </w:rPr>
      </w:pPr>
      <w:r>
        <w:rPr>
          <w:lang w:val="en-US"/>
        </w:rPr>
        <w:t xml:space="preserve">Due to the complex nature and Implication of supplying the correct marine lubricants, we also offer technical support to be supplied </w:t>
      </w:r>
      <w:r w:rsidR="00FD3FF1">
        <w:rPr>
          <w:lang w:val="en-US"/>
        </w:rPr>
        <w:t>when</w:t>
      </w:r>
      <w:r>
        <w:rPr>
          <w:lang w:val="en-US"/>
        </w:rPr>
        <w:t xml:space="preserve"> needed </w:t>
      </w:r>
      <w:proofErr w:type="gramStart"/>
      <w:r>
        <w:rPr>
          <w:lang w:val="en-US"/>
        </w:rPr>
        <w:t>with regard to</w:t>
      </w:r>
      <w:proofErr w:type="gramEnd"/>
      <w:r>
        <w:rPr>
          <w:lang w:val="en-US"/>
        </w:rPr>
        <w:t xml:space="preserve"> product specifications. In the instance of a technical</w:t>
      </w:r>
      <w:r w:rsidR="00922B41">
        <w:rPr>
          <w:lang w:val="en-US"/>
        </w:rPr>
        <w:t xml:space="preserve"> query, we will </w:t>
      </w:r>
      <w:r w:rsidR="00842F38">
        <w:rPr>
          <w:lang w:val="en-US"/>
        </w:rPr>
        <w:t>liaise</w:t>
      </w:r>
      <w:r w:rsidR="00922B41">
        <w:rPr>
          <w:lang w:val="en-US"/>
        </w:rPr>
        <w:t xml:space="preserve"> with all parties to ensure that this query is dealt with in good time.</w:t>
      </w:r>
    </w:p>
    <w:p w:rsidR="00B116E2" w:rsidRDefault="00B116E2" w:rsidP="00D7138A">
      <w:pPr>
        <w:rPr>
          <w:lang w:val="en-US"/>
        </w:rPr>
      </w:pPr>
    </w:p>
    <w:p w:rsidR="00A77E4E" w:rsidRDefault="00A77E4E" w:rsidP="00D7138A">
      <w:pPr>
        <w:rPr>
          <w:lang w:val="en-US"/>
        </w:rPr>
      </w:pPr>
    </w:p>
    <w:p w:rsidR="00B116E2" w:rsidRPr="00A77E4E" w:rsidRDefault="00B116E2" w:rsidP="00D7138A">
      <w:pPr>
        <w:rPr>
          <w:b/>
          <w:lang w:val="en-US"/>
        </w:rPr>
      </w:pPr>
      <w:r w:rsidRPr="00A77E4E">
        <w:rPr>
          <w:b/>
          <w:lang w:val="en-US"/>
        </w:rPr>
        <w:lastRenderedPageBreak/>
        <w:t>OFFSHORE BUNKER SHIP TO SHIP SUPPLY</w:t>
      </w:r>
    </w:p>
    <w:p w:rsidR="00B116E2" w:rsidRDefault="00B116E2" w:rsidP="00D7138A">
      <w:pPr>
        <w:rPr>
          <w:lang w:val="en-US"/>
        </w:rPr>
      </w:pPr>
    </w:p>
    <w:p w:rsidR="00B116E2" w:rsidRDefault="00B116E2" w:rsidP="00D7138A">
      <w:pPr>
        <w:rPr>
          <w:lang w:val="en-US"/>
        </w:rPr>
      </w:pPr>
      <w:r>
        <w:rPr>
          <w:lang w:val="en-US"/>
        </w:rPr>
        <w:t xml:space="preserve">As a leading bunker supplier, we expanded our services about five years ago to be able to supply our clientele offshore via ship to ship supply. We have a strong working relationship and joint venture with a reputable international company with a specialized bunker and trading division and various tanker vessels operating along the West African coast. Clients who request offshore STS bunkers include </w:t>
      </w:r>
      <w:r w:rsidR="00E9173B">
        <w:rPr>
          <w:lang w:val="en-US"/>
        </w:rPr>
        <w:t>fishing vessels,</w:t>
      </w:r>
      <w:r>
        <w:rPr>
          <w:lang w:val="en-US"/>
        </w:rPr>
        <w:t xml:space="preserve"> diamond</w:t>
      </w:r>
      <w:r w:rsidR="00E9173B">
        <w:rPr>
          <w:lang w:val="en-US"/>
        </w:rPr>
        <w:t xml:space="preserve"> mining vessels, offshore drilling vessels (too large to enter port) and container vessels </w:t>
      </w:r>
      <w:r w:rsidR="00FD3FF1">
        <w:rPr>
          <w:lang w:val="en-US"/>
        </w:rPr>
        <w:t>in</w:t>
      </w:r>
      <w:r w:rsidR="00E9173B">
        <w:rPr>
          <w:lang w:val="en-US"/>
        </w:rPr>
        <w:t xml:space="preserve"> route to a West African port. We have successfully bunkered vessels offshore Robben Island, South Africa, as well as offshore Walvis Ba</w:t>
      </w:r>
      <w:r w:rsidR="00780B98">
        <w:rPr>
          <w:lang w:val="en-US"/>
        </w:rPr>
        <w:t>y, Namibia, within the 200 EEZ z</w:t>
      </w:r>
      <w:r w:rsidR="00E9173B">
        <w:rPr>
          <w:lang w:val="en-US"/>
        </w:rPr>
        <w:t>one.</w:t>
      </w:r>
    </w:p>
    <w:p w:rsidR="00780B98" w:rsidRDefault="00780B98" w:rsidP="00D7138A">
      <w:pPr>
        <w:rPr>
          <w:lang w:val="en-US"/>
        </w:rPr>
      </w:pPr>
    </w:p>
    <w:p w:rsidR="00780B98" w:rsidRDefault="00780B98" w:rsidP="00D7138A">
      <w:pPr>
        <w:rPr>
          <w:b/>
          <w:lang w:val="en-US"/>
        </w:rPr>
      </w:pPr>
      <w:r w:rsidRPr="00A77E4E">
        <w:rPr>
          <w:b/>
          <w:lang w:val="en-US"/>
        </w:rPr>
        <w:t>INLAND/BULK SUPPLY</w:t>
      </w:r>
    </w:p>
    <w:p w:rsidR="00A77E4E" w:rsidRPr="00A77E4E" w:rsidRDefault="00A77E4E" w:rsidP="00D7138A">
      <w:pPr>
        <w:rPr>
          <w:b/>
          <w:lang w:val="en-US"/>
        </w:rPr>
      </w:pPr>
    </w:p>
    <w:p w:rsidR="00780B98" w:rsidRDefault="00780B98" w:rsidP="00D7138A">
      <w:pPr>
        <w:rPr>
          <w:lang w:val="en-US"/>
        </w:rPr>
      </w:pPr>
      <w:r>
        <w:rPr>
          <w:lang w:val="en-US"/>
        </w:rPr>
        <w:t xml:space="preserve">As a fuel license holder that trades, resells and supplies, we </w:t>
      </w:r>
      <w:proofErr w:type="gramStart"/>
      <w:r>
        <w:rPr>
          <w:lang w:val="en-US"/>
        </w:rPr>
        <w:t>are capable of buying</w:t>
      </w:r>
      <w:proofErr w:type="gramEnd"/>
      <w:r>
        <w:rPr>
          <w:lang w:val="en-US"/>
        </w:rPr>
        <w:t xml:space="preserve"> volumes, putting us in a position to offer vary favorable discounted rebates off grid/list price to our clients. We understand the importance of competitive pricing going hand in hand with unequalled service delivery.</w:t>
      </w:r>
    </w:p>
    <w:p w:rsidR="00780B98" w:rsidRDefault="00780B98" w:rsidP="00D7138A">
      <w:pPr>
        <w:rPr>
          <w:lang w:val="en-US"/>
        </w:rPr>
      </w:pPr>
    </w:p>
    <w:p w:rsidR="00780B98" w:rsidRDefault="00780B98" w:rsidP="00D7138A">
      <w:pPr>
        <w:rPr>
          <w:lang w:val="en-US"/>
        </w:rPr>
      </w:pPr>
      <w:r>
        <w:rPr>
          <w:lang w:val="en-US"/>
        </w:rPr>
        <w:t>This attitude will take us forward and enable us to build great and long-lasting business relationships with new current clientele.</w:t>
      </w:r>
    </w:p>
    <w:p w:rsidR="00780B98" w:rsidRDefault="00780B98" w:rsidP="00D7138A">
      <w:pPr>
        <w:rPr>
          <w:lang w:val="en-US"/>
        </w:rPr>
      </w:pPr>
    </w:p>
    <w:p w:rsidR="00780B98" w:rsidRDefault="00780B98" w:rsidP="00D7138A">
      <w:pPr>
        <w:rPr>
          <w:lang w:val="en-US"/>
        </w:rPr>
      </w:pPr>
      <w:r>
        <w:rPr>
          <w:lang w:val="en-US"/>
        </w:rPr>
        <w:t>Currently we supply the following liquid fuel products:</w:t>
      </w:r>
    </w:p>
    <w:p w:rsidR="00780B98" w:rsidRDefault="00780B98" w:rsidP="00D7138A">
      <w:pPr>
        <w:rPr>
          <w:lang w:val="en-US"/>
        </w:rPr>
      </w:pPr>
    </w:p>
    <w:p w:rsidR="00780B98" w:rsidRDefault="00780B98" w:rsidP="00780B98">
      <w:pPr>
        <w:pStyle w:val="ListParagraph"/>
        <w:numPr>
          <w:ilvl w:val="0"/>
          <w:numId w:val="20"/>
        </w:numPr>
        <w:rPr>
          <w:lang w:val="en-US"/>
        </w:rPr>
      </w:pPr>
      <w:r>
        <w:rPr>
          <w:lang w:val="en-US"/>
        </w:rPr>
        <w:t>Diesel 500 ppm</w:t>
      </w:r>
    </w:p>
    <w:p w:rsidR="00780B98" w:rsidRDefault="00780B98" w:rsidP="00780B98">
      <w:pPr>
        <w:pStyle w:val="ListParagraph"/>
        <w:numPr>
          <w:ilvl w:val="0"/>
          <w:numId w:val="20"/>
        </w:numPr>
        <w:rPr>
          <w:lang w:val="en-US"/>
        </w:rPr>
      </w:pPr>
      <w:r>
        <w:rPr>
          <w:lang w:val="en-US"/>
        </w:rPr>
        <w:t>Petrol ULP 95</w:t>
      </w:r>
    </w:p>
    <w:p w:rsidR="00780B98" w:rsidRDefault="00780B98" w:rsidP="00780B98">
      <w:pPr>
        <w:pStyle w:val="ListParagraph"/>
        <w:numPr>
          <w:ilvl w:val="0"/>
          <w:numId w:val="20"/>
        </w:numPr>
        <w:rPr>
          <w:lang w:val="en-US"/>
        </w:rPr>
      </w:pPr>
      <w:r>
        <w:rPr>
          <w:lang w:val="en-US"/>
        </w:rPr>
        <w:t>Avgas</w:t>
      </w:r>
    </w:p>
    <w:p w:rsidR="00780B98" w:rsidRDefault="00780B98" w:rsidP="00780B98">
      <w:pPr>
        <w:pStyle w:val="ListParagraph"/>
        <w:numPr>
          <w:ilvl w:val="0"/>
          <w:numId w:val="20"/>
        </w:numPr>
        <w:rPr>
          <w:lang w:val="en-US"/>
        </w:rPr>
      </w:pPr>
      <w:r>
        <w:rPr>
          <w:lang w:val="en-US"/>
        </w:rPr>
        <w:t>HFO</w:t>
      </w:r>
    </w:p>
    <w:p w:rsidR="00780B98" w:rsidRDefault="00780B98" w:rsidP="00780B98">
      <w:pPr>
        <w:pStyle w:val="ListParagraph"/>
        <w:numPr>
          <w:ilvl w:val="0"/>
          <w:numId w:val="20"/>
        </w:numPr>
        <w:rPr>
          <w:lang w:val="en-US"/>
        </w:rPr>
      </w:pPr>
      <w:r>
        <w:rPr>
          <w:lang w:val="en-US"/>
        </w:rPr>
        <w:t>Diesel 50ppm</w:t>
      </w:r>
    </w:p>
    <w:p w:rsidR="00780B98" w:rsidRDefault="00780B98" w:rsidP="00780B98">
      <w:pPr>
        <w:pStyle w:val="ListParagraph"/>
        <w:numPr>
          <w:ilvl w:val="0"/>
          <w:numId w:val="20"/>
        </w:numPr>
        <w:rPr>
          <w:lang w:val="en-US"/>
        </w:rPr>
      </w:pPr>
      <w:r>
        <w:rPr>
          <w:lang w:val="en-US"/>
        </w:rPr>
        <w:t>Jet A1 (into-plane &amp; bulk)</w:t>
      </w:r>
    </w:p>
    <w:p w:rsidR="00780B98" w:rsidRDefault="00FD3FF1" w:rsidP="00780B98">
      <w:pPr>
        <w:pStyle w:val="ListParagraph"/>
        <w:numPr>
          <w:ilvl w:val="0"/>
          <w:numId w:val="20"/>
        </w:numPr>
        <w:rPr>
          <w:lang w:val="en-US"/>
        </w:rPr>
      </w:pPr>
      <w:r>
        <w:rPr>
          <w:lang w:val="en-US"/>
        </w:rPr>
        <w:t>Bituminating</w:t>
      </w:r>
      <w:r w:rsidR="00780B98">
        <w:rPr>
          <w:lang w:val="en-US"/>
        </w:rPr>
        <w:t xml:space="preserve"> Paraffin</w:t>
      </w:r>
    </w:p>
    <w:p w:rsidR="00317BBB" w:rsidRDefault="00317BBB" w:rsidP="00780B98">
      <w:pPr>
        <w:pStyle w:val="ListParagraph"/>
        <w:numPr>
          <w:ilvl w:val="0"/>
          <w:numId w:val="20"/>
        </w:numPr>
        <w:rPr>
          <w:lang w:val="en-US"/>
        </w:rPr>
      </w:pPr>
      <w:r>
        <w:rPr>
          <w:lang w:val="en-US"/>
        </w:rPr>
        <w:t>MGO</w:t>
      </w:r>
    </w:p>
    <w:p w:rsidR="00317BBB" w:rsidRDefault="00317BBB" w:rsidP="00317BBB">
      <w:pPr>
        <w:rPr>
          <w:lang w:val="en-US"/>
        </w:rPr>
      </w:pPr>
    </w:p>
    <w:p w:rsidR="00317BBB" w:rsidRDefault="00317BBB" w:rsidP="00317BBB">
      <w:pPr>
        <w:rPr>
          <w:lang w:val="en-US"/>
        </w:rPr>
      </w:pPr>
    </w:p>
    <w:sectPr w:rsidR="00317BBB" w:rsidSect="00581247">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84E" w:rsidRDefault="00C8084E" w:rsidP="000A2C49">
      <w:r>
        <w:separator/>
      </w:r>
    </w:p>
  </w:endnote>
  <w:endnote w:type="continuationSeparator" w:id="0">
    <w:p w:rsidR="00C8084E" w:rsidRDefault="00C8084E" w:rsidP="000A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84E" w:rsidRDefault="00C8084E" w:rsidP="000A2C49">
      <w:r>
        <w:separator/>
      </w:r>
    </w:p>
  </w:footnote>
  <w:footnote w:type="continuationSeparator" w:id="0">
    <w:p w:rsidR="00C8084E" w:rsidRDefault="00C8084E" w:rsidP="000A2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72272"/>
    <w:multiLevelType w:val="hybridMultilevel"/>
    <w:tmpl w:val="3EDE23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10954543"/>
    <w:multiLevelType w:val="multilevel"/>
    <w:tmpl w:val="AA64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862F5"/>
    <w:multiLevelType w:val="hybridMultilevel"/>
    <w:tmpl w:val="C8B6A5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E5099"/>
    <w:multiLevelType w:val="hybridMultilevel"/>
    <w:tmpl w:val="737E4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FA46C3"/>
    <w:multiLevelType w:val="multilevel"/>
    <w:tmpl w:val="F2B8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3B74E0"/>
    <w:multiLevelType w:val="hybridMultilevel"/>
    <w:tmpl w:val="1210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A0D68"/>
    <w:multiLevelType w:val="hybridMultilevel"/>
    <w:tmpl w:val="F89E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B253C"/>
    <w:multiLevelType w:val="multilevel"/>
    <w:tmpl w:val="5D7E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00220E"/>
    <w:multiLevelType w:val="hybridMultilevel"/>
    <w:tmpl w:val="467A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94260"/>
    <w:multiLevelType w:val="hybridMultilevel"/>
    <w:tmpl w:val="60C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A4AE3"/>
    <w:multiLevelType w:val="hybridMultilevel"/>
    <w:tmpl w:val="5742F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31C42"/>
    <w:multiLevelType w:val="hybridMultilevel"/>
    <w:tmpl w:val="97CC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BE1A28"/>
    <w:multiLevelType w:val="multilevel"/>
    <w:tmpl w:val="3D9A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936605"/>
    <w:multiLevelType w:val="hybridMultilevel"/>
    <w:tmpl w:val="5BD44120"/>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2BED"/>
    <w:multiLevelType w:val="multilevel"/>
    <w:tmpl w:val="D70E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1170A6"/>
    <w:multiLevelType w:val="multilevel"/>
    <w:tmpl w:val="B70A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8C6A5D"/>
    <w:multiLevelType w:val="hybridMultilevel"/>
    <w:tmpl w:val="977E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5658F"/>
    <w:multiLevelType w:val="hybridMultilevel"/>
    <w:tmpl w:val="D74C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C0A15"/>
    <w:multiLevelType w:val="hybridMultilevel"/>
    <w:tmpl w:val="CCC4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A33489"/>
    <w:multiLevelType w:val="hybridMultilevel"/>
    <w:tmpl w:val="51F0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8C1EC5"/>
    <w:multiLevelType w:val="multilevel"/>
    <w:tmpl w:val="262E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7"/>
  </w:num>
  <w:num w:numId="3">
    <w:abstractNumId w:val="1"/>
  </w:num>
  <w:num w:numId="4">
    <w:abstractNumId w:val="20"/>
  </w:num>
  <w:num w:numId="5">
    <w:abstractNumId w:val="14"/>
  </w:num>
  <w:num w:numId="6">
    <w:abstractNumId w:val="4"/>
  </w:num>
  <w:num w:numId="7">
    <w:abstractNumId w:val="15"/>
  </w:num>
  <w:num w:numId="8">
    <w:abstractNumId w:val="2"/>
  </w:num>
  <w:num w:numId="9">
    <w:abstractNumId w:val="13"/>
  </w:num>
  <w:num w:numId="10">
    <w:abstractNumId w:val="3"/>
  </w:num>
  <w:num w:numId="11">
    <w:abstractNumId w:val="0"/>
  </w:num>
  <w:num w:numId="12">
    <w:abstractNumId w:val="11"/>
  </w:num>
  <w:num w:numId="13">
    <w:abstractNumId w:val="9"/>
  </w:num>
  <w:num w:numId="14">
    <w:abstractNumId w:val="6"/>
  </w:num>
  <w:num w:numId="15">
    <w:abstractNumId w:val="17"/>
  </w:num>
  <w:num w:numId="16">
    <w:abstractNumId w:val="5"/>
  </w:num>
  <w:num w:numId="17">
    <w:abstractNumId w:val="10"/>
  </w:num>
  <w:num w:numId="18">
    <w:abstractNumId w:val="8"/>
  </w:num>
  <w:num w:numId="19">
    <w:abstractNumId w:val="16"/>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969"/>
    <w:rsid w:val="00081CC6"/>
    <w:rsid w:val="000952D5"/>
    <w:rsid w:val="000A2C49"/>
    <w:rsid w:val="000E032F"/>
    <w:rsid w:val="000F15D0"/>
    <w:rsid w:val="00104A7E"/>
    <w:rsid w:val="00121A69"/>
    <w:rsid w:val="001643E6"/>
    <w:rsid w:val="00197D1E"/>
    <w:rsid w:val="001A70C1"/>
    <w:rsid w:val="001B7A7D"/>
    <w:rsid w:val="001F4344"/>
    <w:rsid w:val="00212078"/>
    <w:rsid w:val="002413EA"/>
    <w:rsid w:val="00263ED9"/>
    <w:rsid w:val="002D517B"/>
    <w:rsid w:val="00312E11"/>
    <w:rsid w:val="00317BBB"/>
    <w:rsid w:val="003D7763"/>
    <w:rsid w:val="003E2497"/>
    <w:rsid w:val="0040415E"/>
    <w:rsid w:val="00455FC4"/>
    <w:rsid w:val="004B5A55"/>
    <w:rsid w:val="004C7E6F"/>
    <w:rsid w:val="004F2963"/>
    <w:rsid w:val="00531E89"/>
    <w:rsid w:val="00544AB9"/>
    <w:rsid w:val="005515BD"/>
    <w:rsid w:val="00557E4E"/>
    <w:rsid w:val="005620FF"/>
    <w:rsid w:val="00581247"/>
    <w:rsid w:val="005A1D7A"/>
    <w:rsid w:val="005B3EDA"/>
    <w:rsid w:val="005D1941"/>
    <w:rsid w:val="0061438D"/>
    <w:rsid w:val="006146C5"/>
    <w:rsid w:val="00634FCF"/>
    <w:rsid w:val="0065743B"/>
    <w:rsid w:val="006B34B2"/>
    <w:rsid w:val="00747709"/>
    <w:rsid w:val="007624AD"/>
    <w:rsid w:val="00780B98"/>
    <w:rsid w:val="00794788"/>
    <w:rsid w:val="00842F38"/>
    <w:rsid w:val="008440E8"/>
    <w:rsid w:val="00922B41"/>
    <w:rsid w:val="00972273"/>
    <w:rsid w:val="00A01775"/>
    <w:rsid w:val="00A30CAC"/>
    <w:rsid w:val="00A77E4E"/>
    <w:rsid w:val="00A844D5"/>
    <w:rsid w:val="00B116E2"/>
    <w:rsid w:val="00C317A7"/>
    <w:rsid w:val="00C52969"/>
    <w:rsid w:val="00C8084E"/>
    <w:rsid w:val="00D22023"/>
    <w:rsid w:val="00D7138A"/>
    <w:rsid w:val="00D97314"/>
    <w:rsid w:val="00D97C4A"/>
    <w:rsid w:val="00DB01FA"/>
    <w:rsid w:val="00E20D66"/>
    <w:rsid w:val="00E9173B"/>
    <w:rsid w:val="00FC76AD"/>
    <w:rsid w:val="00FD0B46"/>
    <w:rsid w:val="00FD3FF1"/>
    <w:rsid w:val="00FE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928D"/>
  <w15:chartTrackingRefBased/>
  <w15:docId w15:val="{43E37D6B-525D-4978-8E34-6C17677F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4AD"/>
    <w:pPr>
      <w:spacing w:after="0" w:line="240" w:lineRule="auto"/>
    </w:pPr>
    <w:rPr>
      <w:rFonts w:ascii="Calibri" w:eastAsia="Times New Roman" w:hAnsi="Calibri" w:cs="Times New Roman"/>
      <w:lang w:val="en-ZA"/>
    </w:rPr>
  </w:style>
  <w:style w:type="paragraph" w:styleId="Heading2">
    <w:name w:val="heading 2"/>
    <w:basedOn w:val="Normal"/>
    <w:link w:val="Heading2Char"/>
    <w:uiPriority w:val="9"/>
    <w:qFormat/>
    <w:rsid w:val="006146C5"/>
    <w:pPr>
      <w:spacing w:after="225" w:line="240" w:lineRule="atLeast"/>
      <w:outlineLvl w:val="1"/>
    </w:pPr>
    <w:rPr>
      <w:rFonts w:ascii="Times New Roman" w:hAnsi="Times New Roman"/>
      <w:sz w:val="34"/>
      <w:szCs w:val="34"/>
      <w:lang w:val="en-US"/>
    </w:rPr>
  </w:style>
  <w:style w:type="paragraph" w:styleId="Heading3">
    <w:name w:val="heading 3"/>
    <w:basedOn w:val="Normal"/>
    <w:link w:val="Heading3Char"/>
    <w:uiPriority w:val="9"/>
    <w:qFormat/>
    <w:rsid w:val="006146C5"/>
    <w:pPr>
      <w:spacing w:after="225" w:line="240" w:lineRule="atLeast"/>
      <w:outlineLvl w:val="2"/>
    </w:pPr>
    <w:rPr>
      <w:rFonts w:ascii="Times New Roman" w:hAnsi="Times New Roman"/>
      <w:sz w:val="34"/>
      <w:szCs w:val="3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46C5"/>
    <w:rPr>
      <w:rFonts w:ascii="Times New Roman" w:eastAsia="Times New Roman" w:hAnsi="Times New Roman" w:cs="Times New Roman"/>
      <w:sz w:val="34"/>
      <w:szCs w:val="34"/>
    </w:rPr>
  </w:style>
  <w:style w:type="character" w:customStyle="1" w:styleId="Heading3Char">
    <w:name w:val="Heading 3 Char"/>
    <w:basedOn w:val="DefaultParagraphFont"/>
    <w:link w:val="Heading3"/>
    <w:uiPriority w:val="9"/>
    <w:rsid w:val="006146C5"/>
    <w:rPr>
      <w:rFonts w:ascii="Times New Roman" w:eastAsia="Times New Roman" w:hAnsi="Times New Roman" w:cs="Times New Roman"/>
      <w:sz w:val="34"/>
      <w:szCs w:val="34"/>
    </w:rPr>
  </w:style>
  <w:style w:type="character" w:styleId="Strong">
    <w:name w:val="Strong"/>
    <w:basedOn w:val="DefaultParagraphFont"/>
    <w:uiPriority w:val="22"/>
    <w:qFormat/>
    <w:rsid w:val="006146C5"/>
    <w:rPr>
      <w:b/>
      <w:bCs/>
    </w:rPr>
  </w:style>
  <w:style w:type="paragraph" w:styleId="NormalWeb">
    <w:name w:val="Normal (Web)"/>
    <w:basedOn w:val="Normal"/>
    <w:uiPriority w:val="99"/>
    <w:semiHidden/>
    <w:unhideWhenUsed/>
    <w:rsid w:val="006146C5"/>
    <w:pPr>
      <w:spacing w:before="384" w:after="384"/>
    </w:pPr>
    <w:rPr>
      <w:rFonts w:ascii="Times New Roman" w:hAnsi="Times New Roman"/>
      <w:sz w:val="24"/>
      <w:szCs w:val="24"/>
    </w:rPr>
  </w:style>
  <w:style w:type="paragraph" w:customStyle="1" w:styleId="wp-caption-text">
    <w:name w:val="wp-caption-text"/>
    <w:basedOn w:val="Normal"/>
    <w:rsid w:val="006146C5"/>
    <w:pPr>
      <w:spacing w:before="384" w:after="384"/>
    </w:pPr>
    <w:rPr>
      <w:rFonts w:ascii="Times New Roman" w:hAnsi="Times New Roman"/>
      <w:sz w:val="24"/>
      <w:szCs w:val="24"/>
    </w:rPr>
  </w:style>
  <w:style w:type="paragraph" w:styleId="BalloonText">
    <w:name w:val="Balloon Text"/>
    <w:basedOn w:val="Normal"/>
    <w:link w:val="BalloonTextChar"/>
    <w:uiPriority w:val="99"/>
    <w:semiHidden/>
    <w:unhideWhenUsed/>
    <w:rsid w:val="007624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4AD"/>
    <w:rPr>
      <w:rFonts w:ascii="Segoe UI" w:eastAsia="Times New Roman" w:hAnsi="Segoe UI" w:cs="Segoe UI"/>
      <w:sz w:val="18"/>
      <w:szCs w:val="18"/>
      <w:lang w:val="en-ZA"/>
    </w:rPr>
  </w:style>
  <w:style w:type="paragraph" w:styleId="ListParagraph">
    <w:name w:val="List Paragraph"/>
    <w:basedOn w:val="Normal"/>
    <w:qFormat/>
    <w:rsid w:val="00D97314"/>
    <w:pPr>
      <w:ind w:left="720"/>
      <w:contextualSpacing/>
    </w:pPr>
  </w:style>
  <w:style w:type="paragraph" w:styleId="Header">
    <w:name w:val="header"/>
    <w:basedOn w:val="Normal"/>
    <w:link w:val="HeaderChar"/>
    <w:uiPriority w:val="99"/>
    <w:unhideWhenUsed/>
    <w:rsid w:val="000A2C49"/>
    <w:pPr>
      <w:tabs>
        <w:tab w:val="center" w:pos="4680"/>
        <w:tab w:val="right" w:pos="9360"/>
      </w:tabs>
    </w:pPr>
  </w:style>
  <w:style w:type="character" w:customStyle="1" w:styleId="HeaderChar">
    <w:name w:val="Header Char"/>
    <w:basedOn w:val="DefaultParagraphFont"/>
    <w:link w:val="Header"/>
    <w:uiPriority w:val="99"/>
    <w:rsid w:val="000A2C49"/>
    <w:rPr>
      <w:rFonts w:ascii="Calibri" w:eastAsia="Times New Roman" w:hAnsi="Calibri" w:cs="Times New Roman"/>
      <w:lang w:val="en-ZA"/>
    </w:rPr>
  </w:style>
  <w:style w:type="paragraph" w:styleId="Footer">
    <w:name w:val="footer"/>
    <w:basedOn w:val="Normal"/>
    <w:link w:val="FooterChar"/>
    <w:uiPriority w:val="99"/>
    <w:unhideWhenUsed/>
    <w:rsid w:val="000A2C49"/>
    <w:pPr>
      <w:tabs>
        <w:tab w:val="center" w:pos="4680"/>
        <w:tab w:val="right" w:pos="9360"/>
      </w:tabs>
    </w:pPr>
  </w:style>
  <w:style w:type="character" w:customStyle="1" w:styleId="FooterChar">
    <w:name w:val="Footer Char"/>
    <w:basedOn w:val="DefaultParagraphFont"/>
    <w:link w:val="Footer"/>
    <w:uiPriority w:val="99"/>
    <w:rsid w:val="000A2C49"/>
    <w:rPr>
      <w:rFonts w:ascii="Calibri" w:eastAsia="Times New Roman" w:hAnsi="Calibri" w:cs="Times New Roman"/>
      <w:lang w:val="en-ZA"/>
    </w:rPr>
  </w:style>
  <w:style w:type="character" w:styleId="Hyperlink">
    <w:name w:val="Hyperlink"/>
    <w:basedOn w:val="DefaultParagraphFont"/>
    <w:uiPriority w:val="99"/>
    <w:semiHidden/>
    <w:unhideWhenUsed/>
    <w:rsid w:val="005D1941"/>
    <w:rPr>
      <w:color w:val="0000FF"/>
      <w:u w:val="single"/>
    </w:rPr>
  </w:style>
  <w:style w:type="character" w:styleId="CommentReference">
    <w:name w:val="annotation reference"/>
    <w:basedOn w:val="DefaultParagraphFont"/>
    <w:uiPriority w:val="99"/>
    <w:semiHidden/>
    <w:unhideWhenUsed/>
    <w:rsid w:val="004B5A55"/>
    <w:rPr>
      <w:sz w:val="16"/>
      <w:szCs w:val="16"/>
    </w:rPr>
  </w:style>
  <w:style w:type="paragraph" w:styleId="CommentText">
    <w:name w:val="annotation text"/>
    <w:basedOn w:val="Normal"/>
    <w:link w:val="CommentTextChar"/>
    <w:uiPriority w:val="99"/>
    <w:semiHidden/>
    <w:unhideWhenUsed/>
    <w:rsid w:val="004B5A55"/>
    <w:rPr>
      <w:sz w:val="20"/>
      <w:szCs w:val="20"/>
    </w:rPr>
  </w:style>
  <w:style w:type="character" w:customStyle="1" w:styleId="CommentTextChar">
    <w:name w:val="Comment Text Char"/>
    <w:basedOn w:val="DefaultParagraphFont"/>
    <w:link w:val="CommentText"/>
    <w:uiPriority w:val="99"/>
    <w:semiHidden/>
    <w:rsid w:val="004B5A55"/>
    <w:rPr>
      <w:rFonts w:ascii="Calibri" w:eastAsia="Times New Roman" w:hAnsi="Calibri"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4B5A55"/>
    <w:rPr>
      <w:b/>
      <w:bCs/>
    </w:rPr>
  </w:style>
  <w:style w:type="character" w:customStyle="1" w:styleId="CommentSubjectChar">
    <w:name w:val="Comment Subject Char"/>
    <w:basedOn w:val="CommentTextChar"/>
    <w:link w:val="CommentSubject"/>
    <w:uiPriority w:val="99"/>
    <w:semiHidden/>
    <w:rsid w:val="004B5A55"/>
    <w:rPr>
      <w:rFonts w:ascii="Calibri" w:eastAsia="Times New Roman" w:hAnsi="Calibri" w:cs="Times New Roman"/>
      <w:b/>
      <w:bCs/>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144193">
      <w:bodyDiv w:val="1"/>
      <w:marLeft w:val="0"/>
      <w:marRight w:val="0"/>
      <w:marTop w:val="0"/>
      <w:marBottom w:val="0"/>
      <w:divBdr>
        <w:top w:val="none" w:sz="0" w:space="0" w:color="auto"/>
        <w:left w:val="none" w:sz="0" w:space="0" w:color="auto"/>
        <w:bottom w:val="none" w:sz="0" w:space="0" w:color="auto"/>
        <w:right w:val="none" w:sz="0" w:space="0" w:color="auto"/>
      </w:divBdr>
    </w:div>
    <w:div w:id="1125854793">
      <w:bodyDiv w:val="1"/>
      <w:marLeft w:val="0"/>
      <w:marRight w:val="0"/>
      <w:marTop w:val="0"/>
      <w:marBottom w:val="0"/>
      <w:divBdr>
        <w:top w:val="none" w:sz="0" w:space="0" w:color="auto"/>
        <w:left w:val="none" w:sz="0" w:space="0" w:color="auto"/>
        <w:bottom w:val="none" w:sz="0" w:space="0" w:color="auto"/>
        <w:right w:val="none" w:sz="0" w:space="0" w:color="auto"/>
      </w:divBdr>
    </w:div>
    <w:div w:id="1497725211">
      <w:bodyDiv w:val="1"/>
      <w:marLeft w:val="0"/>
      <w:marRight w:val="0"/>
      <w:marTop w:val="0"/>
      <w:marBottom w:val="0"/>
      <w:divBdr>
        <w:top w:val="none" w:sz="0" w:space="0" w:color="auto"/>
        <w:left w:val="none" w:sz="0" w:space="0" w:color="auto"/>
        <w:bottom w:val="none" w:sz="0" w:space="0" w:color="auto"/>
        <w:right w:val="none" w:sz="0" w:space="0" w:color="auto"/>
      </w:divBdr>
      <w:divsChild>
        <w:div w:id="944966459">
          <w:marLeft w:val="0"/>
          <w:marRight w:val="0"/>
          <w:marTop w:val="0"/>
          <w:marBottom w:val="0"/>
          <w:divBdr>
            <w:top w:val="none" w:sz="0" w:space="0" w:color="auto"/>
            <w:left w:val="none" w:sz="0" w:space="0" w:color="auto"/>
            <w:bottom w:val="none" w:sz="0" w:space="0" w:color="auto"/>
            <w:right w:val="none" w:sz="0" w:space="0" w:color="auto"/>
          </w:divBdr>
          <w:divsChild>
            <w:div w:id="1768573405">
              <w:marLeft w:val="0"/>
              <w:marRight w:val="0"/>
              <w:marTop w:val="300"/>
              <w:marBottom w:val="300"/>
              <w:divBdr>
                <w:top w:val="single" w:sz="6" w:space="0" w:color="E5E5E5"/>
                <w:left w:val="single" w:sz="6" w:space="15" w:color="E5E5E5"/>
                <w:bottom w:val="single" w:sz="6" w:space="15" w:color="E5E5E5"/>
                <w:right w:val="single" w:sz="6" w:space="15" w:color="E5E5E5"/>
              </w:divBdr>
              <w:divsChild>
                <w:div w:id="1905873308">
                  <w:marLeft w:val="0"/>
                  <w:marRight w:val="0"/>
                  <w:marTop w:val="600"/>
                  <w:marBottom w:val="300"/>
                  <w:divBdr>
                    <w:top w:val="none" w:sz="0" w:space="0" w:color="auto"/>
                    <w:left w:val="none" w:sz="0" w:space="0" w:color="auto"/>
                    <w:bottom w:val="none" w:sz="0" w:space="0" w:color="auto"/>
                    <w:right w:val="none" w:sz="0" w:space="0" w:color="auto"/>
                  </w:divBdr>
                  <w:divsChild>
                    <w:div w:id="1303579955">
                      <w:marLeft w:val="0"/>
                      <w:marRight w:val="0"/>
                      <w:marTop w:val="0"/>
                      <w:marBottom w:val="0"/>
                      <w:divBdr>
                        <w:top w:val="none" w:sz="0" w:space="0" w:color="auto"/>
                        <w:left w:val="none" w:sz="0" w:space="0" w:color="auto"/>
                        <w:bottom w:val="none" w:sz="0" w:space="0" w:color="auto"/>
                        <w:right w:val="none" w:sz="0" w:space="0" w:color="auto"/>
                      </w:divBdr>
                      <w:divsChild>
                        <w:div w:id="1846551029">
                          <w:marLeft w:val="0"/>
                          <w:marRight w:val="0"/>
                          <w:marTop w:val="0"/>
                          <w:marBottom w:val="0"/>
                          <w:divBdr>
                            <w:top w:val="none" w:sz="0" w:space="0" w:color="auto"/>
                            <w:left w:val="none" w:sz="0" w:space="0" w:color="auto"/>
                            <w:bottom w:val="none" w:sz="0" w:space="0" w:color="auto"/>
                            <w:right w:val="none" w:sz="0" w:space="0" w:color="auto"/>
                          </w:divBdr>
                          <w:divsChild>
                            <w:div w:id="1727802410">
                              <w:blockQuote w:val="1"/>
                              <w:marLeft w:val="0"/>
                              <w:marRight w:val="0"/>
                              <w:marTop w:val="384"/>
                              <w:marBottom w:val="384"/>
                              <w:divBdr>
                                <w:top w:val="none" w:sz="0" w:space="0" w:color="auto"/>
                                <w:left w:val="single" w:sz="24" w:space="9" w:color="D6D6D6"/>
                                <w:bottom w:val="none" w:sz="0" w:space="0" w:color="auto"/>
                                <w:right w:val="none" w:sz="0" w:space="0" w:color="auto"/>
                              </w:divBdr>
                            </w:div>
                            <w:div w:id="527062350">
                              <w:marLeft w:val="0"/>
                              <w:marRight w:val="0"/>
                              <w:marTop w:val="0"/>
                              <w:marBottom w:val="0"/>
                              <w:divBdr>
                                <w:top w:val="single" w:sz="6" w:space="10" w:color="F0F0F0"/>
                                <w:left w:val="single" w:sz="6" w:space="8" w:color="F0F0F0"/>
                                <w:bottom w:val="single" w:sz="6" w:space="8" w:color="F0F0F0"/>
                                <w:right w:val="single" w:sz="6" w:space="8" w:color="F0F0F0"/>
                              </w:divBdr>
                            </w:div>
                            <w:div w:id="253979529">
                              <w:marLeft w:val="0"/>
                              <w:marRight w:val="0"/>
                              <w:marTop w:val="0"/>
                              <w:marBottom w:val="0"/>
                              <w:divBdr>
                                <w:top w:val="single" w:sz="6" w:space="10" w:color="F0F0F0"/>
                                <w:left w:val="single" w:sz="6" w:space="8" w:color="F0F0F0"/>
                                <w:bottom w:val="single" w:sz="6" w:space="8" w:color="F0F0F0"/>
                                <w:right w:val="single" w:sz="6" w:space="8" w:color="F0F0F0"/>
                              </w:divBdr>
                            </w:div>
                            <w:div w:id="22757203">
                              <w:marLeft w:val="0"/>
                              <w:marRight w:val="0"/>
                              <w:marTop w:val="0"/>
                              <w:marBottom w:val="0"/>
                              <w:divBdr>
                                <w:top w:val="single" w:sz="6" w:space="10" w:color="F0F0F0"/>
                                <w:left w:val="single" w:sz="6" w:space="8" w:color="F0F0F0"/>
                                <w:bottom w:val="single" w:sz="6" w:space="8" w:color="F0F0F0"/>
                                <w:right w:val="single" w:sz="6" w:space="8" w:color="F0F0F0"/>
                              </w:divBdr>
                            </w:div>
                            <w:div w:id="685252619">
                              <w:marLeft w:val="0"/>
                              <w:marRight w:val="0"/>
                              <w:marTop w:val="0"/>
                              <w:marBottom w:val="0"/>
                              <w:divBdr>
                                <w:top w:val="single" w:sz="6" w:space="10" w:color="F0F0F0"/>
                                <w:left w:val="single" w:sz="6" w:space="8" w:color="F0F0F0"/>
                                <w:bottom w:val="single" w:sz="6" w:space="8" w:color="F0F0F0"/>
                                <w:right w:val="single" w:sz="6" w:space="8" w:color="F0F0F0"/>
                              </w:divBdr>
                            </w:div>
                            <w:div w:id="275866477">
                              <w:marLeft w:val="0"/>
                              <w:marRight w:val="0"/>
                              <w:marTop w:val="0"/>
                              <w:marBottom w:val="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 w:id="1714621386">
      <w:bodyDiv w:val="1"/>
      <w:marLeft w:val="0"/>
      <w:marRight w:val="0"/>
      <w:marTop w:val="0"/>
      <w:marBottom w:val="0"/>
      <w:divBdr>
        <w:top w:val="none" w:sz="0" w:space="0" w:color="auto"/>
        <w:left w:val="none" w:sz="0" w:space="0" w:color="auto"/>
        <w:bottom w:val="none" w:sz="0" w:space="0" w:color="auto"/>
        <w:right w:val="none" w:sz="0" w:space="0" w:color="auto"/>
      </w:divBdr>
    </w:div>
    <w:div w:id="20624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Liebenberg</dc:creator>
  <cp:keywords/>
  <dc:description/>
  <cp:lastModifiedBy>Luther Mostert</cp:lastModifiedBy>
  <cp:revision>2</cp:revision>
  <cp:lastPrinted>2018-01-31T08:17:00Z</cp:lastPrinted>
  <dcterms:created xsi:type="dcterms:W3CDTF">2018-06-16T09:21:00Z</dcterms:created>
  <dcterms:modified xsi:type="dcterms:W3CDTF">2018-06-16T09:21:00Z</dcterms:modified>
</cp:coreProperties>
</file>